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BC56" w14:textId="77777777" w:rsidR="007D2BAD" w:rsidRDefault="007D2B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F111260" w14:textId="77777777" w:rsidR="007D2BAD" w:rsidRPr="00BA6D41" w:rsidRDefault="00862FFC" w:rsidP="00BA6D41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right="-270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i/>
          <w:iCs/>
          <w:color w:val="C00000"/>
          <w:sz w:val="32"/>
          <w:szCs w:val="32"/>
        </w:rPr>
        <w:t xml:space="preserve"> Las </w:t>
      </w:r>
      <w:proofErr w:type="spellStart"/>
      <w:r w:rsidR="006F2C16" w:rsidRPr="00E63D65">
        <w:rPr>
          <w:rFonts w:ascii="Arial" w:eastAsia="Arial" w:hAnsi="Arial" w:cs="Arial"/>
          <w:b/>
          <w:i/>
          <w:iCs/>
          <w:color w:val="C00000"/>
          <w:sz w:val="32"/>
          <w:szCs w:val="32"/>
        </w:rPr>
        <w:t>Preposicione</w:t>
      </w:r>
      <w:r w:rsidR="00FA4CAE" w:rsidRPr="00E63D65">
        <w:rPr>
          <w:rFonts w:ascii="Arial" w:eastAsia="Arial" w:hAnsi="Arial" w:cs="Arial"/>
          <w:b/>
          <w:i/>
          <w:iCs/>
          <w:color w:val="C00000"/>
          <w:sz w:val="32"/>
          <w:szCs w:val="32"/>
        </w:rPr>
        <w:t>s</w:t>
      </w:r>
      <w:proofErr w:type="spellEnd"/>
      <w:r>
        <w:rPr>
          <w:rFonts w:ascii="Arial" w:eastAsia="Arial" w:hAnsi="Arial" w:cs="Arial"/>
          <w:b/>
          <w:color w:val="C00000"/>
          <w:sz w:val="32"/>
          <w:szCs w:val="32"/>
        </w:rPr>
        <w:t xml:space="preserve"> – </w:t>
      </w:r>
      <w:r w:rsidR="00FA4CAE" w:rsidRPr="00BA6D41">
        <w:rPr>
          <w:rFonts w:ascii="Arial" w:eastAsia="Arial" w:hAnsi="Arial" w:cs="Arial"/>
          <w:b/>
          <w:color w:val="C00000"/>
          <w:sz w:val="32"/>
          <w:szCs w:val="32"/>
        </w:rPr>
        <w:t>Prepositions:</w:t>
      </w:r>
    </w:p>
    <w:p w14:paraId="3CFAAC44" w14:textId="77777777" w:rsidR="006F2C16" w:rsidRPr="006F2C16" w:rsidRDefault="006F2C16" w:rsidP="00E63D65">
      <w:pPr>
        <w:shd w:val="clear" w:color="auto" w:fill="FFFFFF"/>
        <w:tabs>
          <w:tab w:val="left" w:pos="9810"/>
        </w:tabs>
        <w:spacing w:after="384" w:line="240" w:lineRule="auto"/>
        <w:ind w:left="90"/>
        <w:textAlignment w:val="baseline"/>
        <w:rPr>
          <w:rFonts w:ascii="Arial" w:eastAsia="Times New Roman" w:hAnsi="Arial" w:cs="Arial"/>
          <w:sz w:val="28"/>
          <w:szCs w:val="28"/>
        </w:rPr>
      </w:pPr>
      <w:r w:rsidRPr="00E63D65">
        <w:rPr>
          <w:rFonts w:ascii="Arial" w:eastAsia="Times New Roman" w:hAnsi="Arial" w:cs="Arial"/>
          <w:sz w:val="28"/>
          <w:szCs w:val="28"/>
        </w:rPr>
        <w:t xml:space="preserve">Prepositions are </w:t>
      </w:r>
      <w:r w:rsidRPr="006F2C16">
        <w:rPr>
          <w:rFonts w:ascii="Arial" w:eastAsia="Times New Roman" w:hAnsi="Arial" w:cs="Arial"/>
          <w:sz w:val="28"/>
          <w:szCs w:val="28"/>
        </w:rPr>
        <w:t>words that connect two elements of a sentence. Let’s</w:t>
      </w:r>
      <w:r w:rsidR="00E63D65">
        <w:rPr>
          <w:rFonts w:ascii="Arial" w:eastAsia="Times New Roman" w:hAnsi="Arial" w:cs="Arial"/>
          <w:sz w:val="28"/>
          <w:szCs w:val="28"/>
        </w:rPr>
        <w:t xml:space="preserve"> </w:t>
      </w:r>
      <w:r w:rsidR="00862FFC" w:rsidRPr="006F2C16">
        <w:rPr>
          <w:rFonts w:ascii="Arial" w:eastAsia="Times New Roman" w:hAnsi="Arial" w:cs="Arial"/>
          <w:sz w:val="28"/>
          <w:szCs w:val="28"/>
        </w:rPr>
        <w:t xml:space="preserve">connect </w:t>
      </w:r>
      <w:r w:rsidR="00862FFC" w:rsidRPr="00E63D65">
        <w:rPr>
          <w:rFonts w:ascii="Arial" w:eastAsia="Times New Roman" w:hAnsi="Arial" w:cs="Arial"/>
          <w:sz w:val="28"/>
          <w:szCs w:val="28"/>
        </w:rPr>
        <w:t>the</w:t>
      </w:r>
      <w:r w:rsidRPr="006F2C16">
        <w:rPr>
          <w:rFonts w:ascii="Arial" w:eastAsia="Times New Roman" w:hAnsi="Arial" w:cs="Arial"/>
          <w:sz w:val="28"/>
          <w:szCs w:val="28"/>
        </w:rPr>
        <w:t xml:space="preserve"> words </w:t>
      </w:r>
      <w:r w:rsidRPr="00862FFC">
        <w:rPr>
          <w:rFonts w:ascii="Arial" w:eastAsia="Times New Roman" w:hAnsi="Arial" w:cs="Arial"/>
          <w:i/>
          <w:iCs/>
          <w:sz w:val="28"/>
          <w:szCs w:val="28"/>
        </w:rPr>
        <w:t>“casa”</w:t>
      </w:r>
      <w:r w:rsidRPr="006F2C16">
        <w:rPr>
          <w:rFonts w:ascii="Arial" w:eastAsia="Times New Roman" w:hAnsi="Arial" w:cs="Arial"/>
          <w:sz w:val="28"/>
          <w:szCs w:val="28"/>
        </w:rPr>
        <w:t xml:space="preserve"> (house) and </w:t>
      </w:r>
      <w:r w:rsidRPr="00862FFC">
        <w:rPr>
          <w:rFonts w:ascii="Arial" w:eastAsia="Times New Roman" w:hAnsi="Arial" w:cs="Arial"/>
          <w:i/>
          <w:iCs/>
          <w:sz w:val="28"/>
          <w:szCs w:val="28"/>
        </w:rPr>
        <w:t>“</w:t>
      </w:r>
      <w:proofErr w:type="spellStart"/>
      <w:r w:rsidRPr="00862FFC">
        <w:rPr>
          <w:rFonts w:ascii="Arial" w:eastAsia="Times New Roman" w:hAnsi="Arial" w:cs="Arial"/>
          <w:i/>
          <w:iCs/>
          <w:sz w:val="28"/>
          <w:szCs w:val="28"/>
        </w:rPr>
        <w:t>oro</w:t>
      </w:r>
      <w:proofErr w:type="spellEnd"/>
      <w:r w:rsidRPr="00862FFC">
        <w:rPr>
          <w:rFonts w:ascii="Arial" w:eastAsia="Times New Roman" w:hAnsi="Arial" w:cs="Arial"/>
          <w:i/>
          <w:iCs/>
          <w:sz w:val="28"/>
          <w:szCs w:val="28"/>
        </w:rPr>
        <w:t>”</w:t>
      </w:r>
      <w:r w:rsidRPr="006F2C16">
        <w:rPr>
          <w:rFonts w:ascii="Arial" w:eastAsia="Times New Roman" w:hAnsi="Arial" w:cs="Arial"/>
          <w:sz w:val="28"/>
          <w:szCs w:val="28"/>
        </w:rPr>
        <w:t xml:space="preserve"> (gold) </w:t>
      </w:r>
    </w:p>
    <w:p w14:paraId="77AF79CD" w14:textId="77777777" w:rsidR="006F2C16" w:rsidRPr="00E63D65" w:rsidRDefault="006F2C16" w:rsidP="006F2C16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sz w:val="28"/>
          <w:szCs w:val="28"/>
        </w:rPr>
      </w:pPr>
      <w:r w:rsidRPr="00E63D65">
        <w:rPr>
          <w:rFonts w:ascii="Arial" w:eastAsia="Times New Roman" w:hAnsi="Arial" w:cs="Arial"/>
          <w:i/>
          <w:iCs/>
          <w:sz w:val="28"/>
          <w:szCs w:val="28"/>
        </w:rPr>
        <w:t xml:space="preserve">              </w:t>
      </w:r>
      <w:r w:rsidRPr="006F2C16">
        <w:rPr>
          <w:rFonts w:ascii="Arial" w:eastAsia="Times New Roman" w:hAnsi="Arial" w:cs="Arial"/>
          <w:i/>
          <w:iCs/>
          <w:sz w:val="28"/>
          <w:szCs w:val="28"/>
        </w:rPr>
        <w:t>casa </w:t>
      </w:r>
      <w:r w:rsidRPr="006F2C16"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</w:rPr>
        <w:t>de</w:t>
      </w:r>
      <w:r w:rsidRPr="006F2C16">
        <w:rPr>
          <w:rFonts w:ascii="Arial" w:eastAsia="Times New Roman" w:hAnsi="Arial" w:cs="Arial"/>
          <w:i/>
          <w:iCs/>
          <w:sz w:val="28"/>
          <w:szCs w:val="28"/>
        </w:rPr>
        <w:t> </w:t>
      </w:r>
      <w:proofErr w:type="spellStart"/>
      <w:r w:rsidRPr="006F2C16">
        <w:rPr>
          <w:rFonts w:ascii="Arial" w:eastAsia="Times New Roman" w:hAnsi="Arial" w:cs="Arial"/>
          <w:i/>
          <w:iCs/>
          <w:sz w:val="28"/>
          <w:szCs w:val="28"/>
        </w:rPr>
        <w:t>oro</w:t>
      </w:r>
      <w:proofErr w:type="spellEnd"/>
      <w:r w:rsidRPr="006F2C16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Pr="00862FFC">
        <w:rPr>
          <w:rFonts w:ascii="Arial" w:eastAsia="Times New Roman" w:hAnsi="Arial" w:cs="Arial"/>
          <w:sz w:val="28"/>
          <w:szCs w:val="28"/>
        </w:rPr>
        <w:t>(house </w:t>
      </w:r>
      <w:r w:rsidRPr="00862FF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of</w:t>
      </w:r>
      <w:r w:rsidRPr="00862FFC">
        <w:rPr>
          <w:rFonts w:ascii="Arial" w:eastAsia="Times New Roman" w:hAnsi="Arial" w:cs="Arial"/>
          <w:sz w:val="28"/>
          <w:szCs w:val="28"/>
        </w:rPr>
        <w:t> gold)</w:t>
      </w:r>
    </w:p>
    <w:p w14:paraId="21E0AA28" w14:textId="77777777" w:rsidR="006F2C16" w:rsidRPr="00E63D65" w:rsidRDefault="006F2C16" w:rsidP="006F2C16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42EC7D99" w14:textId="77777777" w:rsidR="00BA6D41" w:rsidRPr="00E63D65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63D65">
        <w:rPr>
          <w:rFonts w:ascii="Arial" w:eastAsia="Times New Roman" w:hAnsi="Arial" w:cs="Arial"/>
          <w:sz w:val="28"/>
          <w:szCs w:val="28"/>
        </w:rPr>
        <w:t xml:space="preserve"> Spanish prepositions have no number or gender.</w:t>
      </w:r>
    </w:p>
    <w:p w14:paraId="059B31D9" w14:textId="77777777" w:rsidR="00BA6D41" w:rsidRDefault="00BA6D41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8"/>
          <w:szCs w:val="28"/>
        </w:rPr>
      </w:pPr>
    </w:p>
    <w:p w14:paraId="2DD40E73" w14:textId="77777777" w:rsidR="00BA6D41" w:rsidRPr="00BA6D41" w:rsidRDefault="006F2C16" w:rsidP="00BA6D41">
      <w:pPr>
        <w:pStyle w:val="ListParagraph"/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72C4" w:themeColor="accent1"/>
          <w:sz w:val="40"/>
          <w:szCs w:val="40"/>
        </w:rPr>
      </w:pPr>
      <w:r w:rsidRPr="00BA6D41">
        <w:rPr>
          <w:rFonts w:ascii="Arial" w:eastAsia="Times New Roman" w:hAnsi="Arial" w:cs="Arial"/>
          <w:b/>
          <w:bCs/>
          <w:color w:val="4472C4" w:themeColor="accent1"/>
          <w:sz w:val="40"/>
          <w:szCs w:val="40"/>
        </w:rPr>
        <w:t>List of Simple Spanish Prepositions</w:t>
      </w:r>
    </w:p>
    <w:p w14:paraId="3B3B2998" w14:textId="77777777" w:rsidR="006F2C16" w:rsidRPr="00BA6D41" w:rsidRDefault="00BA6D41" w:rsidP="00E63D65">
      <w:pPr>
        <w:pStyle w:val="ListParagraph"/>
        <w:shd w:val="clear" w:color="auto" w:fill="FFFFFF"/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color w:val="C00000"/>
          <w:sz w:val="28"/>
          <w:szCs w:val="28"/>
        </w:rPr>
      </w:pPr>
      <w:r w:rsidRPr="00BA6D41">
        <w:rPr>
          <w:rFonts w:ascii="Arial" w:eastAsia="Times New Roman" w:hAnsi="Arial" w:cs="Arial"/>
          <w:sz w:val="28"/>
          <w:szCs w:val="28"/>
        </w:rPr>
        <w:t>ordered by frequency of use</w:t>
      </w:r>
    </w:p>
    <w:p w14:paraId="67B7818F" w14:textId="77777777" w:rsidR="00BA6D41" w:rsidRPr="00BA6D41" w:rsidRDefault="00BA6D41" w:rsidP="00BA6D41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8"/>
          <w:szCs w:val="28"/>
        </w:rPr>
      </w:pPr>
      <w:r>
        <w:rPr>
          <w:rFonts w:ascii="Arial" w:eastAsia="Times New Roman" w:hAnsi="Arial" w:cs="Arial"/>
          <w:color w:val="C00000"/>
          <w:sz w:val="28"/>
          <w:szCs w:val="28"/>
        </w:rPr>
        <w:t xml:space="preserve">  </w:t>
      </w:r>
    </w:p>
    <w:p w14:paraId="05F246E2" w14:textId="77777777" w:rsidR="00BA6D41" w:rsidRPr="006F2C16" w:rsidRDefault="00BA6D41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8"/>
          <w:szCs w:val="28"/>
        </w:rPr>
      </w:pPr>
    </w:p>
    <w:p w14:paraId="3A961036" w14:textId="77777777" w:rsidR="006F2C16" w:rsidRPr="00622638" w:rsidRDefault="006F2C16" w:rsidP="00AA35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de</w:t>
      </w:r>
      <w:r w:rsidR="00862FFC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–</w:t>
      </w:r>
      <w:r w:rsidR="00BA6D41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of, from, about</w:t>
      </w:r>
      <w:r w:rsidR="00BA6D41"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</w:p>
    <w:p w14:paraId="29F8C5BB" w14:textId="77777777" w:rsidR="00BA6D41" w:rsidRPr="00622638" w:rsidRDefault="00BA6D41" w:rsidP="00BA6D41">
      <w:pPr>
        <w:pStyle w:val="ListParagraph"/>
        <w:shd w:val="clear" w:color="auto" w:fill="FFFFFF"/>
        <w:spacing w:after="0" w:line="240" w:lineRule="auto"/>
        <w:ind w:left="799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47C64FCE" w14:textId="77777777" w:rsidR="00862FFC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</w:p>
    <w:p w14:paraId="1DF06682" w14:textId="77777777" w:rsidR="006F2C16" w:rsidRPr="00622638" w:rsidRDefault="00862FF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“De”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is c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ommonly used to express possession, nationality, subject, and cause. It can even be used to express what something is made of or the time in which something happened.</w:t>
      </w:r>
    </w:p>
    <w:p w14:paraId="2A994672" w14:textId="77777777" w:rsidR="00BA6D41" w:rsidRPr="00622638" w:rsidRDefault="00BA6D41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55304640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3803DFFD" w14:textId="77777777" w:rsidR="006F2C16" w:rsidRPr="00622638" w:rsidRDefault="006F2C16" w:rsidP="006F2C1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Esa es la casa de mi madre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(That’s my mother’s house.)</w:t>
      </w:r>
    </w:p>
    <w:p w14:paraId="07B4C57B" w14:textId="77777777" w:rsidR="006F2C16" w:rsidRPr="00622638" w:rsidRDefault="006F2C16" w:rsidP="006F2C1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  <w:lang w:val="es-MX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Soy de México.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(I am </w:t>
      </w:r>
      <w:proofErr w:type="spellStart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from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proofErr w:type="spellStart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Mexico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.)</w:t>
      </w:r>
    </w:p>
    <w:p w14:paraId="3D08A79F" w14:textId="77777777" w:rsidR="006F2C16" w:rsidRPr="00622638" w:rsidRDefault="006F2C16" w:rsidP="006F2C1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No sé nada de ella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(I know nothing about her.)</w:t>
      </w:r>
    </w:p>
    <w:p w14:paraId="1013517C" w14:textId="77777777" w:rsidR="006F2C16" w:rsidRPr="00622638" w:rsidRDefault="006F2C16" w:rsidP="006F2C1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Murió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de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desnutrición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(He died of malnutrition.)</w:t>
      </w:r>
    </w:p>
    <w:p w14:paraId="5029C9E7" w14:textId="77777777" w:rsidR="006F2C16" w:rsidRPr="00622638" w:rsidRDefault="006F2C16" w:rsidP="006F2C1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 xml:space="preserve">Mira mi vestido de seda.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(Look at my silk dress!)</w:t>
      </w:r>
    </w:p>
    <w:p w14:paraId="6E33842C" w14:textId="77777777" w:rsidR="006F2C16" w:rsidRPr="00622638" w:rsidRDefault="006F2C16" w:rsidP="006F2C1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Estudio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de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noche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(I study at night.)</w:t>
      </w:r>
    </w:p>
    <w:p w14:paraId="49628358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</w:p>
    <w:p w14:paraId="6355AE71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Important: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 When the preposition “de” appears before the definite article “</w:t>
      </w:r>
      <w:proofErr w:type="spellStart"/>
      <w:r w:rsidRPr="00622638">
        <w:rPr>
          <w:rFonts w:ascii="Arial" w:eastAsia="Times New Roman" w:hAnsi="Arial" w:cs="Arial"/>
          <w:color w:val="3A3A3A"/>
          <w:sz w:val="26"/>
          <w:szCs w:val="26"/>
        </w:rPr>
        <w:t>el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</w:rPr>
        <w:t>”, it becomes “del”.</w:t>
      </w:r>
    </w:p>
    <w:p w14:paraId="69121F55" w14:textId="77777777" w:rsidR="006F2C16" w:rsidRPr="00622638" w:rsidRDefault="006F2C16" w:rsidP="006F2C16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E9387F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 xml:space="preserve">Soy </w:t>
      </w:r>
      <w:proofErr w:type="spellStart"/>
      <w:r w:rsidRPr="00E9387F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de el</w:t>
      </w:r>
      <w:proofErr w:type="spellEnd"/>
      <w:r w:rsidRPr="00E9387F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 xml:space="preserve"> Reino Unido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(incorrect)</w:t>
      </w:r>
    </w:p>
    <w:p w14:paraId="7748EA80" w14:textId="77777777" w:rsidR="006F2C16" w:rsidRPr="00E9387F" w:rsidRDefault="006F2C16" w:rsidP="006F2C16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480A45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Soy del </w:t>
      </w:r>
      <w:proofErr w:type="spellStart"/>
      <w:r w:rsidRPr="00480A45">
        <w:rPr>
          <w:rFonts w:ascii="Arial" w:eastAsia="Times New Roman" w:hAnsi="Arial" w:cs="Arial"/>
          <w:i/>
          <w:iCs/>
          <w:color w:val="3A3A3A"/>
          <w:sz w:val="26"/>
          <w:szCs w:val="26"/>
        </w:rPr>
        <w:t>Reino</w:t>
      </w:r>
      <w:proofErr w:type="spellEnd"/>
      <w:r w:rsidRPr="00480A45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480A45">
        <w:rPr>
          <w:rFonts w:ascii="Arial" w:eastAsia="Times New Roman" w:hAnsi="Arial" w:cs="Arial"/>
          <w:i/>
          <w:iCs/>
          <w:color w:val="3A3A3A"/>
          <w:sz w:val="26"/>
          <w:szCs w:val="26"/>
        </w:rPr>
        <w:t>Unido</w:t>
      </w:r>
      <w:proofErr w:type="spellEnd"/>
      <w:r w:rsidRPr="00480A45">
        <w:rPr>
          <w:rFonts w:ascii="Arial" w:eastAsia="Times New Roman" w:hAnsi="Arial" w:cs="Arial"/>
          <w:color w:val="3A3A3A"/>
          <w:sz w:val="26"/>
          <w:szCs w:val="26"/>
        </w:rPr>
        <w:t xml:space="preserve">. </w:t>
      </w:r>
      <w:r w:rsidRPr="00E9387F">
        <w:rPr>
          <w:rFonts w:ascii="Arial" w:eastAsia="Times New Roman" w:hAnsi="Arial" w:cs="Arial"/>
          <w:color w:val="3A3A3A"/>
          <w:sz w:val="26"/>
          <w:szCs w:val="26"/>
        </w:rPr>
        <w:t>(</w:t>
      </w:r>
      <w:proofErr w:type="gramStart"/>
      <w:r w:rsidRPr="00E9387F">
        <w:rPr>
          <w:rFonts w:ascii="Arial" w:eastAsia="Times New Roman" w:hAnsi="Arial" w:cs="Arial"/>
          <w:color w:val="3A3A3A"/>
          <w:sz w:val="26"/>
          <w:szCs w:val="26"/>
        </w:rPr>
        <w:t>correct</w:t>
      </w:r>
      <w:proofErr w:type="gramEnd"/>
      <w:r w:rsidR="00E9387F" w:rsidRPr="00E9387F">
        <w:rPr>
          <w:rFonts w:ascii="Arial" w:eastAsia="Times New Roman" w:hAnsi="Arial" w:cs="Arial"/>
          <w:color w:val="3A3A3A"/>
          <w:sz w:val="26"/>
          <w:szCs w:val="26"/>
        </w:rPr>
        <w:t xml:space="preserve"> – I am from the United Kingdom</w:t>
      </w:r>
      <w:r w:rsidRPr="00E9387F">
        <w:rPr>
          <w:rFonts w:ascii="Arial" w:eastAsia="Times New Roman" w:hAnsi="Arial" w:cs="Arial"/>
          <w:color w:val="3A3A3A"/>
          <w:sz w:val="26"/>
          <w:szCs w:val="26"/>
        </w:rPr>
        <w:t>)</w:t>
      </w:r>
    </w:p>
    <w:p w14:paraId="43591C8C" w14:textId="77777777" w:rsidR="00E63D65" w:rsidRPr="00E9387F" w:rsidRDefault="00E63D65" w:rsidP="00E63D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</w:p>
    <w:p w14:paraId="4CA8FE00" w14:textId="77777777" w:rsidR="00E63D65" w:rsidRPr="00E9387F" w:rsidRDefault="00E63D65" w:rsidP="00E63D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</w:p>
    <w:p w14:paraId="0A25295C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76B8908C">
          <v:rect id="_x0000_i1027" style="width:0;height:.75pt" o:hralign="center" o:hrstd="t" o:hrnoshade="t" o:hr="t" fillcolor="#3a3a3a" stroked="f"/>
        </w:pict>
      </w:r>
    </w:p>
    <w:p w14:paraId="4EB05C5A" w14:textId="77777777" w:rsidR="00E63D65" w:rsidRPr="00622638" w:rsidRDefault="00E63D65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</w:p>
    <w:p w14:paraId="5ED3CFCC" w14:textId="77777777" w:rsidR="00E63D65" w:rsidRPr="00622638" w:rsidRDefault="00E63D65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</w:p>
    <w:p w14:paraId="7ED79C8C" w14:textId="77777777" w:rsidR="00622638" w:rsidRDefault="00622638" w:rsidP="00AA35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309DA617" w14:textId="77777777" w:rsidR="006F2C16" w:rsidRPr="00622638" w:rsidRDefault="00862FFC" w:rsidP="00AA35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lastRenderedPageBreak/>
        <w:t>a</w:t>
      </w: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–</w:t>
      </w:r>
      <w:r w:rsidR="00E63D65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to, at</w:t>
      </w:r>
    </w:p>
    <w:p w14:paraId="2AF98451" w14:textId="77777777" w:rsidR="00E63D65" w:rsidRPr="00622638" w:rsidRDefault="00E63D65" w:rsidP="00E63D6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4155E799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</w:p>
    <w:p w14:paraId="17A2C010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color w:val="3A3A3A"/>
          <w:sz w:val="26"/>
          <w:szCs w:val="26"/>
        </w:rPr>
        <w:t>“</w:t>
      </w:r>
      <w:r w:rsidR="00E9387F">
        <w:rPr>
          <w:rFonts w:ascii="Arial" w:eastAsia="Times New Roman" w:hAnsi="Arial" w:cs="Arial"/>
          <w:color w:val="3A3A3A"/>
          <w:sz w:val="26"/>
          <w:szCs w:val="26"/>
        </w:rPr>
        <w:t>T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o” or “at” in Spanish is 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“</w:t>
      </w:r>
      <w:proofErr w:type="gram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a“</w:t>
      </w:r>
      <w:proofErr w:type="gram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It is used when the direct object of a verb is an animal or a person or something personified. We also use “a” to introduce an indirect object, to express time, to give an order, to indicate manner and motion.</w:t>
      </w:r>
    </w:p>
    <w:p w14:paraId="59AED35E" w14:textId="77777777" w:rsidR="00862FFC" w:rsidRPr="00622638" w:rsidRDefault="00862FF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22EFA7C6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5F041C9D" w14:textId="77777777" w:rsidR="006F2C16" w:rsidRPr="00622638" w:rsidRDefault="006F2C16" w:rsidP="006F2C1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Busco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a mi padre.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(I am looking for my father.)</w:t>
      </w:r>
    </w:p>
    <w:p w14:paraId="3BCA8A07" w14:textId="77777777" w:rsidR="006F2C16" w:rsidRPr="00622638" w:rsidRDefault="006F2C16" w:rsidP="006F2C1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Escribe una carta a tu madre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(Write a letter to your mother.)</w:t>
      </w:r>
    </w:p>
    <w:p w14:paraId="641E03F6" w14:textId="77777777" w:rsidR="006F2C16" w:rsidRPr="00622638" w:rsidRDefault="006F2C16" w:rsidP="006F2C1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Nos vemos a las 6:00 pm.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(See you at 6:00 pm.)</w:t>
      </w:r>
    </w:p>
    <w:p w14:paraId="6E8AD0E7" w14:textId="77777777" w:rsidR="006F2C16" w:rsidRPr="00622638" w:rsidRDefault="006F2C16" w:rsidP="006F2C1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¡A comer!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(Go eat!)</w:t>
      </w:r>
    </w:p>
    <w:p w14:paraId="5E7D1445" w14:textId="77777777" w:rsidR="006F2C16" w:rsidRPr="00622638" w:rsidRDefault="006F2C16" w:rsidP="006F2C1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Llegué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allí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a pie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. (I got there on foot.)</w:t>
      </w:r>
    </w:p>
    <w:p w14:paraId="7F7F79B3" w14:textId="77777777" w:rsidR="006F2C16" w:rsidRPr="005B1392" w:rsidRDefault="006F2C16" w:rsidP="006F2C1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Voy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a Paris.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(I am going to Paris.)</w:t>
      </w:r>
    </w:p>
    <w:p w14:paraId="586CB1AD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Important: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 When the preposition “a” </w:t>
      </w:r>
      <w:r w:rsidR="005B1392">
        <w:rPr>
          <w:rFonts w:ascii="Arial" w:eastAsia="Times New Roman" w:hAnsi="Arial" w:cs="Arial"/>
          <w:color w:val="3A3A3A"/>
          <w:sz w:val="26"/>
          <w:szCs w:val="26"/>
        </w:rPr>
        <w:t>is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before the definite article “</w:t>
      </w:r>
      <w:proofErr w:type="spellStart"/>
      <w:r w:rsidRPr="00622638">
        <w:rPr>
          <w:rFonts w:ascii="Arial" w:eastAsia="Times New Roman" w:hAnsi="Arial" w:cs="Arial"/>
          <w:color w:val="3A3A3A"/>
          <w:sz w:val="26"/>
          <w:szCs w:val="26"/>
        </w:rPr>
        <w:t>el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</w:rPr>
        <w:t>”, it becomes “al”.</w:t>
      </w:r>
    </w:p>
    <w:p w14:paraId="5CE9182E" w14:textId="77777777" w:rsidR="006F2C16" w:rsidRPr="00622638" w:rsidRDefault="006F2C16" w:rsidP="006F2C1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  <w:lang w:val="es-MX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Voy a el parque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. (</w:t>
      </w:r>
      <w:proofErr w:type="spellStart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incorrect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)</w:t>
      </w:r>
    </w:p>
    <w:p w14:paraId="755190D9" w14:textId="77777777" w:rsidR="006F2C16" w:rsidRPr="00622638" w:rsidRDefault="006F2C16" w:rsidP="006F2C1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Voy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al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parque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</w:rPr>
        <w:t>. (</w:t>
      </w:r>
      <w:proofErr w:type="gramStart"/>
      <w:r w:rsidRPr="00622638">
        <w:rPr>
          <w:rFonts w:ascii="Arial" w:eastAsia="Times New Roman" w:hAnsi="Arial" w:cs="Arial"/>
          <w:color w:val="3A3A3A"/>
          <w:sz w:val="26"/>
          <w:szCs w:val="26"/>
        </w:rPr>
        <w:t>correct</w:t>
      </w:r>
      <w:proofErr w:type="gramEnd"/>
      <w:r w:rsidR="00E9387F">
        <w:rPr>
          <w:rFonts w:ascii="Arial" w:eastAsia="Times New Roman" w:hAnsi="Arial" w:cs="Arial"/>
          <w:color w:val="3A3A3A"/>
          <w:sz w:val="26"/>
          <w:szCs w:val="26"/>
        </w:rPr>
        <w:t xml:space="preserve"> – I am going to the park.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)</w:t>
      </w:r>
    </w:p>
    <w:p w14:paraId="552EC380" w14:textId="77777777" w:rsidR="00AA35AC" w:rsidRPr="00622638" w:rsidRDefault="00AA35AC" w:rsidP="00AA35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</w:p>
    <w:p w14:paraId="7E0EEA46" w14:textId="77777777" w:rsidR="00AA35AC" w:rsidRPr="00622638" w:rsidRDefault="00000000" w:rsidP="00AA35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218E406D">
          <v:rect id="_x0000_i1028" style="width:0;height:.75pt" o:hralign="center" o:hrstd="t" o:hrnoshade="t" o:hr="t" fillcolor="#3a3a3a" stroked="f"/>
        </w:pict>
      </w:r>
    </w:p>
    <w:p w14:paraId="1D3E8B66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</w:p>
    <w:p w14:paraId="03768739" w14:textId="77777777" w:rsidR="006F2C16" w:rsidRPr="00622638" w:rsidRDefault="006F2C16" w:rsidP="00AA35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en</w:t>
      </w:r>
      <w:proofErr w:type="spellEnd"/>
      <w:r w:rsidR="00862FFC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–</w:t>
      </w:r>
      <w:r w:rsidR="00E63D65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in, on, at</w:t>
      </w:r>
      <w:r w:rsidR="00AA35AC" w:rsidRPr="00622638">
        <w:rPr>
          <w:rFonts w:ascii="Arial" w:eastAsia="Times New Roman" w:hAnsi="Arial" w:cs="Arial"/>
          <w:color w:val="3A3A3A"/>
          <w:sz w:val="26"/>
          <w:szCs w:val="26"/>
        </w:rPr>
        <w:t>, by</w:t>
      </w:r>
    </w:p>
    <w:p w14:paraId="752E4DE6" w14:textId="77777777" w:rsidR="00AA35AC" w:rsidRPr="00622638" w:rsidRDefault="00AA35A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0C6F799A" w14:textId="77777777" w:rsidR="00862FFC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862FFC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  <w:r w:rsidR="00862FFC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br/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“</w:t>
      </w: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En</w:t>
      </w:r>
      <w:proofErr w:type="spellEnd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 can be used to mean “in”, “on”, “at”</w:t>
      </w:r>
      <w:r w:rsidR="00AA35AC"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or “by”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in Spanish, and it is used to indicate location and time. It is also used to indicate how people get to other places.</w:t>
      </w:r>
    </w:p>
    <w:p w14:paraId="2B98C4F7" w14:textId="77777777" w:rsidR="005B1392" w:rsidRPr="00622638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1EC8FE2A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1FCB6135" w14:textId="77777777" w:rsidR="006F2C16" w:rsidRPr="00622638" w:rsidRDefault="006F2C16" w:rsidP="006F2C1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en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navidad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(at Christmas)</w:t>
      </w:r>
    </w:p>
    <w:p w14:paraId="585D00D3" w14:textId="77777777" w:rsidR="006F2C16" w:rsidRPr="00622638" w:rsidRDefault="006F2C16" w:rsidP="0062263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en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octubre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(in October)</w:t>
      </w:r>
    </w:p>
    <w:p w14:paraId="02F57EF0" w14:textId="77777777" w:rsidR="006F2C16" w:rsidRPr="00622638" w:rsidRDefault="006F2C16" w:rsidP="006F2C1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en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la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cocina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(in the kitchen)</w:t>
      </w:r>
    </w:p>
    <w:p w14:paraId="1F138053" w14:textId="77777777" w:rsidR="006F2C16" w:rsidRPr="00622638" w:rsidRDefault="006F2C16" w:rsidP="006F2C1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en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el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piso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(on the floor)</w:t>
      </w:r>
    </w:p>
    <w:p w14:paraId="4A2EC067" w14:textId="77777777" w:rsidR="006F2C16" w:rsidRPr="00622638" w:rsidRDefault="006F2C16" w:rsidP="006F2C1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  <w:lang w:val="es-MX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en un coche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(in a car)</w:t>
      </w:r>
    </w:p>
    <w:p w14:paraId="7E980E80" w14:textId="77777777" w:rsidR="00622638" w:rsidRDefault="006F2C16" w:rsidP="0062263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  <w:lang w:val="es-MX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en la puerta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(at </w:t>
      </w:r>
      <w:proofErr w:type="spellStart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the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proofErr w:type="spellStart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door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)</w:t>
      </w:r>
    </w:p>
    <w:p w14:paraId="2A713199" w14:textId="77777777" w:rsidR="006F2C16" w:rsidRPr="00E9387F" w:rsidRDefault="006F2C16" w:rsidP="006F2C1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  <w:lang w:val="es-MX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en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carro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(by car)</w:t>
      </w:r>
    </w:p>
    <w:p w14:paraId="5388800A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Important: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 </w:t>
      </w: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“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En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</w:rPr>
        <w:t>” is not used with specific hours or days of the week.</w:t>
      </w:r>
    </w:p>
    <w:p w14:paraId="36A4E815" w14:textId="77777777" w:rsidR="006F2C16" w:rsidRPr="00622638" w:rsidRDefault="006F2C16" w:rsidP="006F2C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a las 3:00 pm</w:t>
      </w:r>
      <w:r w:rsid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r w:rsidR="00622638">
        <w:rPr>
          <w:rFonts w:ascii="Arial" w:eastAsia="Times New Roman" w:hAnsi="Arial" w:cs="Arial"/>
          <w:color w:val="3A3A3A"/>
          <w:sz w:val="26"/>
          <w:szCs w:val="26"/>
        </w:rPr>
        <w:t>(at 3:00pm)</w:t>
      </w:r>
    </w:p>
    <w:p w14:paraId="6F684F68" w14:textId="77777777" w:rsidR="006F2C16" w:rsidRPr="00622638" w:rsidRDefault="006F2C16" w:rsidP="006F2C1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el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lunes</w:t>
      </w:r>
      <w:r w:rsid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r w:rsidR="00622638">
        <w:rPr>
          <w:rFonts w:ascii="Arial" w:eastAsia="Times New Roman" w:hAnsi="Arial" w:cs="Arial"/>
          <w:color w:val="3A3A3A"/>
          <w:sz w:val="26"/>
          <w:szCs w:val="26"/>
        </w:rPr>
        <w:t>(on Monday)</w:t>
      </w:r>
    </w:p>
    <w:p w14:paraId="0FBB4A8F" w14:textId="77777777" w:rsidR="00AA35AC" w:rsidRPr="00622638" w:rsidRDefault="00AA35AC" w:rsidP="00E545E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</w:p>
    <w:p w14:paraId="1F281A81" w14:textId="77777777" w:rsidR="00E545EA" w:rsidRPr="005B1392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694A48EC">
          <v:rect id="_x0000_i1029" style="width:0;height:.75pt" o:hralign="center" o:hrstd="t" o:hrnoshade="t" o:hr="t" fillcolor="#3a3a3a" stroked="f"/>
        </w:pict>
      </w:r>
    </w:p>
    <w:p w14:paraId="608D966F" w14:textId="77777777" w:rsidR="00E9387F" w:rsidRDefault="00E9387F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32D11CC8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proofErr w:type="gram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lastRenderedPageBreak/>
        <w:t>por</w:t>
      </w:r>
      <w:proofErr w:type="spellEnd"/>
      <w:r w:rsidR="00AA35AC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 </w:t>
      </w:r>
      <w:r w:rsidR="00862FFC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–</w:t>
      </w:r>
      <w:proofErr w:type="gramEnd"/>
      <w:r w:rsidR="00862FFC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for (only when it appears before a period of time), because of, by</w:t>
      </w:r>
    </w:p>
    <w:p w14:paraId="1B49F32F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</w:pPr>
    </w:p>
    <w:p w14:paraId="7F031355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862FFC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br/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“Por”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 is used to express time, cause</w:t>
      </w:r>
      <w:r w:rsidR="00E9387F">
        <w:rPr>
          <w:rFonts w:ascii="Arial" w:eastAsia="Times New Roman" w:hAnsi="Arial" w:cs="Arial"/>
          <w:color w:val="3A3A3A"/>
          <w:sz w:val="26"/>
          <w:szCs w:val="26"/>
        </w:rPr>
        <w:t>,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and gratitude. It can mean “for”, “because of”, or “by” in Spanish, and it is also used in multiplications.</w:t>
      </w:r>
    </w:p>
    <w:p w14:paraId="3409AC19" w14:textId="77777777" w:rsidR="00862FFC" w:rsidRPr="00622638" w:rsidRDefault="00862FF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721C1D9C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3BA8E468" w14:textId="77777777" w:rsidR="006F2C16" w:rsidRPr="00622638" w:rsidRDefault="006F2C16" w:rsidP="006F2C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Viajaré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por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varias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semanas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</w:rPr>
        <w:t>. (I will travel for several weeks.)</w:t>
      </w:r>
    </w:p>
    <w:p w14:paraId="594F31A3" w14:textId="77777777" w:rsidR="006F2C16" w:rsidRPr="00622638" w:rsidRDefault="006F2C16" w:rsidP="006F2C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Está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triste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por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ti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(He is sad because of you.)</w:t>
      </w:r>
    </w:p>
    <w:p w14:paraId="4E301B79" w14:textId="77777777" w:rsidR="006F2C16" w:rsidRPr="00622638" w:rsidRDefault="006F2C16" w:rsidP="006F2C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¡Gracias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por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tu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tiempo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!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(Thanks for your time!)</w:t>
      </w:r>
    </w:p>
    <w:p w14:paraId="269AC1F5" w14:textId="77777777" w:rsidR="006F2C16" w:rsidRPr="00622638" w:rsidRDefault="006F2C16" w:rsidP="006F2C1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dos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por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dos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(two by two</w:t>
      </w:r>
      <w:r w:rsidR="00E9387F">
        <w:rPr>
          <w:rFonts w:ascii="Arial" w:eastAsia="Times New Roman" w:hAnsi="Arial" w:cs="Arial"/>
          <w:color w:val="3A3A3A"/>
          <w:sz w:val="26"/>
          <w:szCs w:val="26"/>
        </w:rPr>
        <w:t>, two times two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)</w:t>
      </w:r>
    </w:p>
    <w:p w14:paraId="1A0F950B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61DC6FD5">
          <v:rect id="_x0000_i1030" style="width:0;height:.75pt" o:hralign="center" o:hrstd="t" o:hrnoshade="t" o:hr="t" fillcolor="#3a3a3a" stroked="f"/>
        </w:pict>
      </w:r>
    </w:p>
    <w:p w14:paraId="62D593F2" w14:textId="77777777" w:rsidR="00AA35AC" w:rsidRPr="00622638" w:rsidRDefault="00AA35A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369999A9" w14:textId="77777777" w:rsidR="006F2C16" w:rsidRPr="00622638" w:rsidRDefault="00862FF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c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on</w:t>
      </w: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–</w:t>
      </w:r>
      <w:r w:rsidR="00E545EA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with</w:t>
      </w:r>
    </w:p>
    <w:p w14:paraId="3DA8ADB4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0B1CACE8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</w:p>
    <w:p w14:paraId="662203F1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“with” or </w:t>
      </w:r>
      <w:r w:rsidRPr="00E9387F">
        <w:rPr>
          <w:rFonts w:ascii="Arial" w:eastAsia="Times New Roman" w:hAnsi="Arial" w:cs="Arial"/>
          <w:i/>
          <w:iCs/>
          <w:color w:val="3A3A3A"/>
          <w:sz w:val="26"/>
          <w:szCs w:val="26"/>
        </w:rPr>
        <w:t>“</w:t>
      </w:r>
      <w:r w:rsidRPr="00E9387F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con</w:t>
      </w:r>
      <w:r w:rsidRPr="00E9387F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in Spanish can be used to indicate the instrument utilized to perform an action.</w:t>
      </w:r>
    </w:p>
    <w:p w14:paraId="41FE0F37" w14:textId="77777777" w:rsidR="00862FFC" w:rsidRPr="00622638" w:rsidRDefault="00862FF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</w:p>
    <w:p w14:paraId="4A9A8294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24903A30" w14:textId="77777777" w:rsidR="006F2C16" w:rsidRPr="00622638" w:rsidRDefault="006F2C16" w:rsidP="006F2C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Escribe con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este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lápiz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(Write</w:t>
      </w:r>
      <w:r w:rsidR="00E9387F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with this pencil.)</w:t>
      </w:r>
    </w:p>
    <w:p w14:paraId="4C1515C9" w14:textId="77777777" w:rsidR="006F2C16" w:rsidRPr="00622638" w:rsidRDefault="006F2C16" w:rsidP="006F2C1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Quiero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café con leche.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(I want coffee with</w:t>
      </w:r>
      <w:r w:rsidR="00E9387F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milk.)</w:t>
      </w:r>
    </w:p>
    <w:p w14:paraId="5FF18B65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60BB2002">
          <v:rect id="_x0000_i1031" style="width:0;height:.75pt" o:hralign="center" o:hrstd="t" o:hrnoshade="t" o:hr="t" fillcolor="#3a3a3a" stroked="f"/>
        </w:pict>
      </w:r>
    </w:p>
    <w:p w14:paraId="507D978E" w14:textId="77777777" w:rsidR="00862FFC" w:rsidRPr="00622638" w:rsidRDefault="00862FF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7D2BF1B5" w14:textId="77777777" w:rsidR="006F2C16" w:rsidRPr="00622638" w:rsidRDefault="00862FF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p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ara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for, to</w:t>
      </w:r>
    </w:p>
    <w:p w14:paraId="19E4A5C4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73B8112A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</w:p>
    <w:p w14:paraId="7777649A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color w:val="3A3A3A"/>
          <w:sz w:val="26"/>
          <w:szCs w:val="26"/>
        </w:rPr>
        <w:t>“</w:t>
      </w: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Para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” is used to establish deadlines and to indicate purpose and destination.</w:t>
      </w:r>
    </w:p>
    <w:p w14:paraId="3A5B5AF6" w14:textId="77777777" w:rsidR="00862FFC" w:rsidRPr="00622638" w:rsidRDefault="00862FF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5DBD6250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457173D3" w14:textId="77777777" w:rsidR="006F2C16" w:rsidRPr="00622638" w:rsidRDefault="006F2C16" w:rsidP="006F2C1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Necesito el reporte para el viernes.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(I need the report by Friday.)</w:t>
      </w:r>
    </w:p>
    <w:p w14:paraId="2C753A8C" w14:textId="77777777" w:rsidR="006F2C16" w:rsidRPr="00622638" w:rsidRDefault="006F2C16" w:rsidP="006F2C1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Estudio para tener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buenas </w:t>
      </w:r>
      <w:r w:rsidRPr="00E9387F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notas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(I study hard to get good grades.)</w:t>
      </w:r>
    </w:p>
    <w:p w14:paraId="2853DEFC" w14:textId="77777777" w:rsidR="006F2C16" w:rsidRPr="00622638" w:rsidRDefault="006F2C16" w:rsidP="006F2C1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El regalo es para ti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(The gift is for you.)</w:t>
      </w:r>
    </w:p>
    <w:p w14:paraId="349E2005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05C7E092">
          <v:rect id="_x0000_i1032" style="width:0;height:.75pt" o:hralign="center" o:hrstd="t" o:hrnoshade="t" o:hr="t" fillcolor="#3a3a3a" stroked="f"/>
        </w:pict>
      </w:r>
    </w:p>
    <w:p w14:paraId="313F3BAE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61E15036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1BCF04D5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6FF9115A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411BAFD1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5E34C428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29562D91" w14:textId="77777777" w:rsidR="006F2C16" w:rsidRPr="00622638" w:rsidRDefault="00862FF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lastRenderedPageBreak/>
        <w:t>s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in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without</w:t>
      </w:r>
    </w:p>
    <w:p w14:paraId="6A1ED0E4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3B40A407" w14:textId="77777777" w:rsidR="00862FFC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</w:p>
    <w:p w14:paraId="39E17B48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color w:val="3A3A3A"/>
          <w:sz w:val="26"/>
          <w:szCs w:val="26"/>
        </w:rPr>
        <w:t>“Without” or “</w:t>
      </w: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sin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” in Spanish expresses lack of something.</w:t>
      </w:r>
    </w:p>
    <w:p w14:paraId="1A4351B9" w14:textId="77777777" w:rsidR="00862FFC" w:rsidRPr="00622638" w:rsidRDefault="00862FFC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23A2F482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3D8AF1F3" w14:textId="77777777" w:rsidR="006F2C16" w:rsidRPr="00622638" w:rsidRDefault="006F2C16" w:rsidP="006F2C1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No puedo vivir sin ti.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(I can’t live without you.)</w:t>
      </w:r>
    </w:p>
    <w:p w14:paraId="1670BF23" w14:textId="77777777" w:rsidR="00E545EA" w:rsidRPr="00622638" w:rsidRDefault="00E545EA" w:rsidP="006F2C1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Café sin leche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(Coffee without milk)</w:t>
      </w:r>
    </w:p>
    <w:p w14:paraId="7E615C9B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5FFEED78">
          <v:rect id="_x0000_i1033" style="width:0;height:.75pt" o:hralign="center" o:hrstd="t" o:hrnoshade="t" o:hr="t" fillcolor="#3a3a3a" stroked="f"/>
        </w:pict>
      </w:r>
    </w:p>
    <w:p w14:paraId="782A9DAB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15EF909A" w14:textId="77777777" w:rsidR="006F2C1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s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obre</w:t>
      </w:r>
      <w:proofErr w:type="spellEnd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</w:t>
      </w:r>
      <w:r w:rsidR="00E545EA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on, about, regarding</w:t>
      </w:r>
    </w:p>
    <w:p w14:paraId="228B1194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4C2E25FE" w14:textId="77777777" w:rsidR="00470E0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E545EA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21746933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“</w:t>
      </w: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Sobre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is used to indicate location. It also means “about”.</w:t>
      </w:r>
    </w:p>
    <w:p w14:paraId="09F4A0E6" w14:textId="77777777" w:rsidR="00470E0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08CD4317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45939149" w14:textId="77777777" w:rsidR="006F2C16" w:rsidRPr="00622638" w:rsidRDefault="006F2C16" w:rsidP="006F2C1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Las flores están sobre la mesa.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(The flowers are on the table.)</w:t>
      </w:r>
    </w:p>
    <w:p w14:paraId="493985BF" w14:textId="77777777" w:rsidR="006F2C16" w:rsidRPr="00622638" w:rsidRDefault="006F2C16" w:rsidP="006F2C1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 xml:space="preserve">Tengo preguntas sobre la clase.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(I have questions about the class.)</w:t>
      </w:r>
    </w:p>
    <w:p w14:paraId="3ECCBD43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51E909C8">
          <v:rect id="_x0000_i1034" style="width:0;height:.75pt" o:hralign="center" o:hrstd="t" o:hrnoshade="t" o:hr="t" fillcolor="#3a3a3a" stroked="f"/>
        </w:pict>
      </w:r>
    </w:p>
    <w:p w14:paraId="4F859B1D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539C9754" w14:textId="77777777" w:rsidR="006F2C1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h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asta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</w:t>
      </w:r>
      <w:r w:rsidR="00E545EA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up to, until</w:t>
      </w:r>
    </w:p>
    <w:p w14:paraId="39664BA8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24713337" w14:textId="77777777" w:rsidR="00470E0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E545EA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25C68DE3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“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Hasta</w:t>
      </w: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denotes limit.</w:t>
      </w:r>
    </w:p>
    <w:p w14:paraId="4D3E0D30" w14:textId="77777777" w:rsidR="00470E0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608CCE77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14D997E1" w14:textId="77777777" w:rsidR="006F2C16" w:rsidRPr="00622638" w:rsidRDefault="006F2C16" w:rsidP="006F2C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Puedo contar hasta 100 en español.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(I can </w:t>
      </w:r>
      <w:proofErr w:type="gramStart"/>
      <w:r w:rsidRPr="00622638">
        <w:rPr>
          <w:rFonts w:ascii="Arial" w:eastAsia="Times New Roman" w:hAnsi="Arial" w:cs="Arial"/>
          <w:color w:val="3A3A3A"/>
          <w:sz w:val="26"/>
          <w:szCs w:val="26"/>
        </w:rPr>
        <w:t>count up</w:t>
      </w:r>
      <w:proofErr w:type="gramEnd"/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to 100 in Spanish.)</w:t>
      </w:r>
    </w:p>
    <w:p w14:paraId="7AA454BF" w14:textId="77777777" w:rsidR="006F2C16" w:rsidRPr="00622638" w:rsidRDefault="006F2C16" w:rsidP="006F2C1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El bus no saldrá hasta las 9:00 am.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(The bus won’t leave until 9:00 am.)</w:t>
      </w:r>
    </w:p>
    <w:p w14:paraId="0D542491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</w:p>
    <w:p w14:paraId="700B87D8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  <w:lang w:val="es-MX"/>
        </w:rPr>
      </w:pPr>
      <w:proofErr w:type="spellStart"/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  <w:lang w:val="es-MX"/>
        </w:rPr>
        <w:t>Important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: In </w:t>
      </w:r>
      <w:proofErr w:type="spellStart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Mexico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, Guatemala, El Salvador, Honduras, Nicaragua and Costa Rica, “hasta” </w:t>
      </w:r>
      <w:proofErr w:type="spellStart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also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proofErr w:type="spellStart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>means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“at”.</w:t>
      </w:r>
    </w:p>
    <w:p w14:paraId="05675A04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El tren saldrá hasta las 12:00 pm.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(The train will leave at 12:00 pm.)</w:t>
      </w:r>
    </w:p>
    <w:p w14:paraId="68F4F855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74291ACA">
          <v:rect id="_x0000_i1035" style="width:0;height:.75pt" o:hralign="center" o:hrstd="t" o:hrnoshade="t" o:hr="t" fillcolor="#3a3a3a" stroked="f"/>
        </w:pict>
      </w:r>
    </w:p>
    <w:p w14:paraId="18E7CD84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0FC4055E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6E0E9467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40602888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43FFBFA6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45681FC4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46978196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3D533A19" w14:textId="77777777" w:rsidR="006F2C16" w:rsidRPr="00622638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lastRenderedPageBreak/>
        <w:t>e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ntre</w:t>
      </w:r>
      <w:r w:rsidR="00470E0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between, among, amid</w:t>
      </w:r>
    </w:p>
    <w:p w14:paraId="3CE8AC6C" w14:textId="77777777" w:rsidR="00E545EA" w:rsidRPr="00622638" w:rsidRDefault="00E545EA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452B6ED2" w14:textId="77777777" w:rsidR="00470E0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E545EA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2E4741FC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“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Entre</w:t>
      </w: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is used to express that someone or something is between, among or amid things.</w:t>
      </w:r>
    </w:p>
    <w:p w14:paraId="7EBB3643" w14:textId="77777777" w:rsidR="00470E0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6F1DA0BF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5EACBBB1" w14:textId="77777777" w:rsidR="006F2C16" w:rsidRPr="00622638" w:rsidRDefault="006F2C16" w:rsidP="006F2C16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Hay un espacio entre la pared y la silla.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(There is a space between the wall and the chair.)</w:t>
      </w:r>
    </w:p>
    <w:p w14:paraId="23A95C54" w14:textId="77777777" w:rsidR="006F2C16" w:rsidRPr="00622638" w:rsidRDefault="006F2C16" w:rsidP="006F2C16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 xml:space="preserve">Hablaron del proyecto, entre otras cosas. </w:t>
      </w: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(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They talked about the project, among other things.)</w:t>
      </w:r>
    </w:p>
    <w:p w14:paraId="3347D2FD" w14:textId="77777777" w:rsidR="006F2C16" w:rsidRPr="00622638" w:rsidRDefault="006F2C16" w:rsidP="006F2C16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El hombre está entre las ovejas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(The man is amid the sheep.)</w:t>
      </w:r>
    </w:p>
    <w:p w14:paraId="657610E5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67F5AF1E">
          <v:rect id="_x0000_i1036" style="width:0;height:.75pt" o:hralign="center" o:hrstd="t" o:hrnoshade="t" o:hr="t" fillcolor="#3a3a3a" stroked="f"/>
        </w:pict>
      </w:r>
    </w:p>
    <w:p w14:paraId="7D730AFD" w14:textId="77777777" w:rsidR="00A02969" w:rsidRPr="00622638" w:rsidRDefault="00A02969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41797808" w14:textId="77777777" w:rsidR="006F2C1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d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esde</w:t>
      </w:r>
      <w:proofErr w:type="spellEnd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from, since</w:t>
      </w:r>
    </w:p>
    <w:p w14:paraId="6BFEA8F0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23A3FDD2" w14:textId="77777777" w:rsidR="00470E0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364042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654D13DD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“</w:t>
      </w: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Desde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denotes a point in time or place and can mean “from” or “since” in Spanish.</w:t>
      </w:r>
    </w:p>
    <w:p w14:paraId="58FFF66D" w14:textId="77777777" w:rsidR="00470E0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6E9D9813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2EE000FF" w14:textId="77777777" w:rsidR="006F2C16" w:rsidRPr="00622638" w:rsidRDefault="006F2C16" w:rsidP="006F2C16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Vivo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aquí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desde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1990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. (I</w:t>
      </w:r>
      <w:r w:rsidR="00E9387F">
        <w:rPr>
          <w:rFonts w:ascii="Arial" w:eastAsia="Times New Roman" w:hAnsi="Arial" w:cs="Arial"/>
          <w:color w:val="3A3A3A"/>
          <w:sz w:val="26"/>
          <w:szCs w:val="26"/>
        </w:rPr>
        <w:t xml:space="preserve"> have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live</w:t>
      </w:r>
      <w:r w:rsidR="00E9387F">
        <w:rPr>
          <w:rFonts w:ascii="Arial" w:eastAsia="Times New Roman" w:hAnsi="Arial" w:cs="Arial"/>
          <w:color w:val="3A3A3A"/>
          <w:sz w:val="26"/>
          <w:szCs w:val="26"/>
        </w:rPr>
        <w:t>d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here since 1990.)</w:t>
      </w:r>
    </w:p>
    <w:p w14:paraId="62930649" w14:textId="77777777" w:rsidR="006F2C16" w:rsidRPr="00622638" w:rsidRDefault="006F2C16" w:rsidP="006F2C16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¡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Saludos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desde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España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!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(Greetings from Spain!)</w:t>
      </w:r>
    </w:p>
    <w:p w14:paraId="3D64FB95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574BF5ED">
          <v:rect id="_x0000_i1037" style="width:0;height:.75pt" o:hralign="center" o:hrstd="t" o:hrnoshade="t" o:hr="t" fillcolor="#3a3a3a" stroked="f"/>
        </w:pict>
      </w:r>
    </w:p>
    <w:p w14:paraId="66144D88" w14:textId="77777777" w:rsidR="00470E0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33EF4268" w14:textId="77777777" w:rsidR="006F2C16" w:rsidRPr="00622638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h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acia</w:t>
      </w:r>
      <w:proofErr w:type="spellEnd"/>
      <w:r w:rsidR="00470E0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toward</w:t>
      </w:r>
    </w:p>
    <w:p w14:paraId="7CD36E1D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563442AC" w14:textId="77777777" w:rsidR="00470E0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364042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2DEEAF4E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color w:val="3A3A3A"/>
          <w:sz w:val="26"/>
          <w:szCs w:val="26"/>
        </w:rPr>
        <w:t>“Toward” or 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“</w:t>
      </w: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hacia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in Spanish is used to express a sense of movement.</w:t>
      </w:r>
    </w:p>
    <w:p w14:paraId="38C80F9D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6E0BD06D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5647CFFF" w14:textId="77777777" w:rsidR="006F2C16" w:rsidRPr="00622638" w:rsidRDefault="006F2C16" w:rsidP="006F2C16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Ve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hacia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las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montañas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(Go toward the mountains.)</w:t>
      </w:r>
    </w:p>
    <w:p w14:paraId="1C0340C8" w14:textId="77777777" w:rsidR="00364042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182671BF">
          <v:rect id="_x0000_i1038" style="width:0;height:.75pt" o:hralign="center" o:bullet="t" o:hrstd="t" o:hrnoshade="t" o:hr="t" fillcolor="#3a3a3a" stroked="f"/>
        </w:pict>
      </w:r>
    </w:p>
    <w:p w14:paraId="43D8F5A6" w14:textId="77777777" w:rsidR="00364042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7554B599" w14:textId="77777777" w:rsidR="006F2C1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c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ontra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against</w:t>
      </w:r>
    </w:p>
    <w:p w14:paraId="4DC795AF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A3A3A"/>
          <w:sz w:val="26"/>
          <w:szCs w:val="26"/>
        </w:rPr>
      </w:pPr>
    </w:p>
    <w:p w14:paraId="7CC63203" w14:textId="77777777" w:rsidR="00470E0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364042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5A799C51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color w:val="3A3A3A"/>
          <w:sz w:val="26"/>
          <w:szCs w:val="26"/>
        </w:rPr>
        <w:t>“Against” or “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contra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” in Spanish is used to express opposition.</w:t>
      </w:r>
    </w:p>
    <w:p w14:paraId="066EB9C1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60D8CAEC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77EDA735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73349689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lastRenderedPageBreak/>
        <w:t>Examples</w:t>
      </w:r>
    </w:p>
    <w:p w14:paraId="437FF065" w14:textId="77777777" w:rsidR="006F2C16" w:rsidRPr="00622638" w:rsidRDefault="006F2C16" w:rsidP="006F2C16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No tengo nada contra ti.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(I have nothing against you.)</w:t>
      </w:r>
    </w:p>
    <w:p w14:paraId="1E361874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15E66E67">
          <v:rect id="_x0000_i1039" style="width:0;height:.75pt" o:hralign="center" o:hrstd="t" o:hrnoshade="t" o:hr="t" fillcolor="#3a3a3a" stroked="f"/>
        </w:pict>
      </w:r>
    </w:p>
    <w:p w14:paraId="1C54D1BD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7CFF10F4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  <w:r w:rsidR="005B1392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>b</w:t>
      </w: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>ajo</w:t>
      </w:r>
      <w:r w:rsidR="00470E06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–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under</w:t>
      </w:r>
    </w:p>
    <w:p w14:paraId="603A63EA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3B17EAD7" w14:textId="77777777" w:rsidR="00470E0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364042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1F9903FD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color w:val="3A3A3A"/>
          <w:sz w:val="26"/>
          <w:szCs w:val="26"/>
        </w:rPr>
        <w:t>“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Bajo</w:t>
      </w: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expresses dependence or </w:t>
      </w:r>
      <w:r w:rsidR="005B1392" w:rsidRPr="00622638">
        <w:rPr>
          <w:rFonts w:ascii="Arial" w:eastAsia="Times New Roman" w:hAnsi="Arial" w:cs="Arial"/>
          <w:color w:val="3A3A3A"/>
          <w:sz w:val="26"/>
          <w:szCs w:val="26"/>
        </w:rPr>
        <w:t>subordination and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means “under” in Spanish.</w:t>
      </w:r>
    </w:p>
    <w:p w14:paraId="4C3AB822" w14:textId="77777777" w:rsidR="00470E0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03B6C52D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15B6F424" w14:textId="77777777" w:rsidR="005B1392" w:rsidRDefault="006F2C16" w:rsidP="005B1392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El niño está bajo mi cuidado.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(The child is under my care.)</w:t>
      </w:r>
    </w:p>
    <w:p w14:paraId="26C0C3AD" w14:textId="77777777" w:rsidR="005B1392" w:rsidRPr="005B1392" w:rsidRDefault="005B1392" w:rsidP="005B1392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 xml:space="preserve">La pelota </w:t>
      </w:r>
      <w:r w:rsidRPr="005B1392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está</w:t>
      </w:r>
      <w:r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 xml:space="preserve"> </w:t>
      </w:r>
      <w:r w:rsidR="00E9387F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baja</w:t>
      </w:r>
      <w:r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 xml:space="preserve"> de la mesa.</w:t>
      </w:r>
      <w:r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 xml:space="preserve">(The ball is under the </w:t>
      </w:r>
      <w:r>
        <w:rPr>
          <w:rFonts w:ascii="Arial" w:eastAsia="Times New Roman" w:hAnsi="Arial" w:cs="Arial"/>
          <w:color w:val="3A3A3A"/>
          <w:sz w:val="26"/>
          <w:szCs w:val="26"/>
        </w:rPr>
        <w:t>table.)</w:t>
      </w:r>
    </w:p>
    <w:p w14:paraId="4C1F78F9" w14:textId="77777777" w:rsidR="00364042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442619DE">
          <v:rect id="_x0000_i1040" style="width:0;height:.75pt" o:hralign="center" o:hrstd="t" o:hrnoshade="t" o:hr="t" fillcolor="#3a3a3a" stroked="f"/>
        </w:pict>
      </w:r>
    </w:p>
    <w:p w14:paraId="6E70B9FA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759B9DA2" w14:textId="77777777" w:rsidR="006F2C16" w:rsidRPr="00622638" w:rsidRDefault="00470E0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a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nte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</w:t>
      </w:r>
      <w:r w:rsidR="00364042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before</w:t>
      </w:r>
    </w:p>
    <w:p w14:paraId="6DFB4CC1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5CBC8086" w14:textId="77777777" w:rsidR="00470E0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364042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469B6A9F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“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Ante</w:t>
      </w: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means in the presence of.</w:t>
      </w:r>
    </w:p>
    <w:p w14:paraId="53563CB6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2E6401FD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4DAD01A7" w14:textId="77777777" w:rsidR="006F2C16" w:rsidRPr="00622638" w:rsidRDefault="006F2C16" w:rsidP="006F2C1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Ella estaba parada ante el juez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(She was standing before the judge.)</w:t>
      </w:r>
    </w:p>
    <w:p w14:paraId="01254D19" w14:textId="77777777" w:rsidR="00364042" w:rsidRPr="005B1392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04BB3930">
          <v:rect id="_x0000_i1041" style="width:0;height:.75pt" o:hralign="center" o:hrstd="t" o:hrnoshade="t" o:hr="t" fillcolor="#3a3a3a" stroked="f"/>
        </w:pict>
      </w:r>
    </w:p>
    <w:p w14:paraId="0F0B5B00" w14:textId="77777777" w:rsidR="00622638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</w:pPr>
    </w:p>
    <w:p w14:paraId="41AEDB34" w14:textId="77777777" w:rsidR="006F2C16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>s</w:t>
      </w:r>
      <w:r w:rsidR="006F2C16" w:rsidRPr="00622638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>egún</w:t>
      </w:r>
      <w:proofErr w:type="spellEnd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according to</w:t>
      </w:r>
    </w:p>
    <w:p w14:paraId="6C1C34D0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11230CB2" w14:textId="77777777" w:rsidR="00622638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364042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08AAC955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color w:val="3A3A3A"/>
          <w:sz w:val="26"/>
          <w:szCs w:val="26"/>
          <w:highlight w:val="yellow"/>
        </w:rPr>
        <w:t>“</w:t>
      </w:r>
      <w:proofErr w:type="spellStart"/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>Según</w:t>
      </w:r>
      <w:proofErr w:type="spellEnd"/>
      <w:r w:rsidRPr="00622638">
        <w:rPr>
          <w:rFonts w:ascii="Arial" w:eastAsia="Times New Roman" w:hAnsi="Arial" w:cs="Arial"/>
          <w:color w:val="3A3A3A"/>
          <w:sz w:val="26"/>
          <w:szCs w:val="26"/>
          <w:highlight w:val="yellow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is used to express the opinion of others. It can be used before names and </w:t>
      </w:r>
      <w:r w:rsidR="00364042" w:rsidRPr="00622638">
        <w:rPr>
          <w:rFonts w:ascii="Arial" w:eastAsia="Times New Roman" w:hAnsi="Arial" w:cs="Arial"/>
          <w:color w:val="3A3A3A"/>
          <w:sz w:val="26"/>
          <w:szCs w:val="26"/>
        </w:rPr>
        <w:t>pronouns and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means “according to” in Spanish.</w:t>
      </w:r>
    </w:p>
    <w:p w14:paraId="1AFA6BFE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140DA5E6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6AA22BFD" w14:textId="77777777" w:rsidR="006F2C16" w:rsidRPr="00EC2B8B" w:rsidRDefault="006F2C16" w:rsidP="006F2C16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  <w:lang w:val="es-MX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 xml:space="preserve">Según Carlos, Ana miente. </w:t>
      </w:r>
      <w:r w:rsidRPr="00EC2B8B">
        <w:rPr>
          <w:rFonts w:ascii="Arial" w:eastAsia="Times New Roman" w:hAnsi="Arial" w:cs="Arial"/>
          <w:color w:val="3A3A3A"/>
          <w:sz w:val="26"/>
          <w:szCs w:val="26"/>
          <w:lang w:val="es-MX"/>
        </w:rPr>
        <w:t>(</w:t>
      </w:r>
      <w:proofErr w:type="spellStart"/>
      <w:r w:rsidRPr="00EC2B8B">
        <w:rPr>
          <w:rFonts w:ascii="Arial" w:eastAsia="Times New Roman" w:hAnsi="Arial" w:cs="Arial"/>
          <w:color w:val="3A3A3A"/>
          <w:sz w:val="26"/>
          <w:szCs w:val="26"/>
          <w:lang w:val="es-MX"/>
        </w:rPr>
        <w:t>According</w:t>
      </w:r>
      <w:proofErr w:type="spellEnd"/>
      <w:r w:rsidRPr="00EC2B8B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proofErr w:type="spellStart"/>
      <w:r w:rsidRPr="00EC2B8B">
        <w:rPr>
          <w:rFonts w:ascii="Arial" w:eastAsia="Times New Roman" w:hAnsi="Arial" w:cs="Arial"/>
          <w:color w:val="3A3A3A"/>
          <w:sz w:val="26"/>
          <w:szCs w:val="26"/>
          <w:lang w:val="es-MX"/>
        </w:rPr>
        <w:t>to</w:t>
      </w:r>
      <w:proofErr w:type="spellEnd"/>
      <w:r w:rsidRPr="00EC2B8B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Carlos, Ana </w:t>
      </w:r>
      <w:proofErr w:type="spellStart"/>
      <w:r w:rsidRPr="00EC2B8B">
        <w:rPr>
          <w:rFonts w:ascii="Arial" w:eastAsia="Times New Roman" w:hAnsi="Arial" w:cs="Arial"/>
          <w:color w:val="3A3A3A"/>
          <w:sz w:val="26"/>
          <w:szCs w:val="26"/>
          <w:lang w:val="es-MX"/>
        </w:rPr>
        <w:t>lies</w:t>
      </w:r>
      <w:proofErr w:type="spellEnd"/>
      <w:r w:rsidRPr="00EC2B8B">
        <w:rPr>
          <w:rFonts w:ascii="Arial" w:eastAsia="Times New Roman" w:hAnsi="Arial" w:cs="Arial"/>
          <w:color w:val="3A3A3A"/>
          <w:sz w:val="26"/>
          <w:szCs w:val="26"/>
          <w:lang w:val="es-MX"/>
        </w:rPr>
        <w:t>.)</w:t>
      </w:r>
    </w:p>
    <w:p w14:paraId="6A7E7508" w14:textId="77777777" w:rsidR="006F2C16" w:rsidRPr="00622638" w:rsidRDefault="006F2C16" w:rsidP="006F2C16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Según los críticos, la película es mala.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(According to the critics, the movie is bad.)</w:t>
      </w:r>
    </w:p>
    <w:p w14:paraId="105C91DF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1D8D8A41">
          <v:rect id="_x0000_i1042" style="width:0;height:.75pt" o:hralign="center" o:bullet="t" o:hrstd="t" o:hrnoshade="t" o:hr="t" fillcolor="#3a3a3a" stroked="f"/>
        </w:pict>
      </w:r>
    </w:p>
    <w:p w14:paraId="4A54C2F2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30C79AD4" w14:textId="77777777" w:rsidR="00E9387F" w:rsidRDefault="00E9387F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748B737B" w14:textId="77777777" w:rsidR="00E9387F" w:rsidRDefault="00E9387F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24DA25EE" w14:textId="77777777" w:rsidR="00E9387F" w:rsidRDefault="00E9387F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5FEDD2D5" w14:textId="77777777" w:rsidR="00E9387F" w:rsidRDefault="00E9387F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41BE1822" w14:textId="77777777" w:rsidR="00E9387F" w:rsidRDefault="00E9387F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34B0B9A0" w14:textId="77777777" w:rsidR="006F2C16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lastRenderedPageBreak/>
        <w:t>t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ras</w:t>
      </w:r>
      <w:proofErr w:type="spellEnd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after, behind</w:t>
      </w:r>
    </w:p>
    <w:p w14:paraId="7ACE10D4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4E688FD3" w14:textId="77777777" w:rsidR="00622638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364042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1C626068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“</w:t>
      </w: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Tras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is used express time and </w:t>
      </w:r>
      <w:proofErr w:type="gramStart"/>
      <w:r w:rsidRPr="00622638">
        <w:rPr>
          <w:rFonts w:ascii="Arial" w:eastAsia="Times New Roman" w:hAnsi="Arial" w:cs="Arial"/>
          <w:color w:val="3A3A3A"/>
          <w:sz w:val="26"/>
          <w:szCs w:val="26"/>
        </w:rPr>
        <w:t>place, and</w:t>
      </w:r>
      <w:proofErr w:type="gramEnd"/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can mean “after” or “behind” in Spanish. When it expresses time, it means that something happened after something else. When it expresses place, it means “behind”.</w:t>
      </w:r>
    </w:p>
    <w:p w14:paraId="05192597" w14:textId="77777777" w:rsidR="00622638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30C3C0FD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60CF670D" w14:textId="77777777" w:rsidR="006F2C16" w:rsidRPr="00622638" w:rsidRDefault="006F2C16" w:rsidP="006F2C16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Llegamos a un acuerdo tras una discusión.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(We got to an agreement after a discussion.)</w:t>
      </w:r>
    </w:p>
    <w:p w14:paraId="0FB13FF5" w14:textId="77777777" w:rsidR="006F2C16" w:rsidRPr="00622638" w:rsidRDefault="006F2C16" w:rsidP="006F2C16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El perro está tras la puerta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(The dog is behind the door.)</w:t>
      </w:r>
    </w:p>
    <w:p w14:paraId="1DEF5281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59FDB2B5">
          <v:rect id="_x0000_i1043" style="width:0;height:.75pt" o:hralign="center" o:hrstd="t" o:hrnoshade="t" o:hr="t" fillcolor="#3a3a3a" stroked="f"/>
        </w:pict>
      </w:r>
    </w:p>
    <w:p w14:paraId="013CD0B2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151EE820" w14:textId="77777777" w:rsidR="006F2C16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>m</w:t>
      </w:r>
      <w:r w:rsidR="006F2C16" w:rsidRPr="00622638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>ediante</w:t>
      </w:r>
      <w:proofErr w:type="spellEnd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through</w:t>
      </w:r>
    </w:p>
    <w:p w14:paraId="5DBBD496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09D77658" w14:textId="77777777" w:rsidR="00622638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364042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29E3C2B8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“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Mediante</w:t>
      </w: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means through in Spanish.</w:t>
      </w:r>
    </w:p>
    <w:p w14:paraId="21B1E1E4" w14:textId="77777777" w:rsidR="00622638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4033A186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17C86647" w14:textId="77777777" w:rsidR="006F2C16" w:rsidRPr="00622638" w:rsidRDefault="006F2C16" w:rsidP="006F2C16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La entrevista será mediante una llamada.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(The interview will be through a phone call.)</w:t>
      </w:r>
    </w:p>
    <w:p w14:paraId="7E08680A" w14:textId="77777777" w:rsidR="00622638" w:rsidRPr="005B1392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74BDB473">
          <v:rect id="_x0000_i1044" style="width:0;height:.75pt" o:hralign="center" o:hrstd="t" o:hrnoshade="t" o:hr="t" fillcolor="#3a3a3a" stroked="f"/>
        </w:pict>
      </w:r>
    </w:p>
    <w:p w14:paraId="238C34F5" w14:textId="77777777" w:rsidR="00622638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</w:pPr>
    </w:p>
    <w:p w14:paraId="54D84F14" w14:textId="77777777" w:rsidR="006F2C16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d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urante</w:t>
      </w:r>
      <w:proofErr w:type="spellEnd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during</w:t>
      </w:r>
    </w:p>
    <w:p w14:paraId="095E9553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0C934994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</w:p>
    <w:p w14:paraId="097A5DA1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“During” is </w:t>
      </w: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“</w:t>
      </w: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durante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in Spanish. It expresses simultaneity.</w:t>
      </w:r>
    </w:p>
    <w:p w14:paraId="36669912" w14:textId="77777777" w:rsidR="00622638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190B0821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5743A37E" w14:textId="77777777" w:rsidR="006F2C16" w:rsidRPr="00622638" w:rsidRDefault="006F2C16" w:rsidP="006F2C1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 xml:space="preserve">Escuché música durante el viaje.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(I listened to music during the trip.)</w:t>
      </w:r>
    </w:p>
    <w:p w14:paraId="58E3F9E1" w14:textId="77777777" w:rsidR="006F2C16" w:rsidRPr="00622638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2CC092CB">
          <v:rect id="_x0000_i1045" style="width:0;height:.75pt" o:hralign="center" o:hrstd="t" o:hrnoshade="t" o:hr="t" fillcolor="#3a3a3a" stroked="f"/>
        </w:pict>
      </w:r>
    </w:p>
    <w:p w14:paraId="3CF6162A" w14:textId="77777777" w:rsidR="00622638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47BD128A" w14:textId="77777777" w:rsidR="006F2C16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v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ersus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versus</w:t>
      </w:r>
    </w:p>
    <w:p w14:paraId="3B7D0456" w14:textId="77777777" w:rsidR="00364042" w:rsidRPr="00622638" w:rsidRDefault="0036404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461C26AB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666715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“Versus”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 is used to express opposition.</w:t>
      </w:r>
      <w:r w:rsidR="00622638"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 It is the same word in English, only pronounced differently.</w:t>
      </w:r>
    </w:p>
    <w:p w14:paraId="41043647" w14:textId="77777777" w:rsidR="00666715" w:rsidRPr="00622638" w:rsidRDefault="00666715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59A3188F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60F20CD3" w14:textId="77777777" w:rsidR="006F2C16" w:rsidRPr="00622638" w:rsidRDefault="006F2C16" w:rsidP="006F2C16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El partido de hoy es Francia versus Alemania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.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(Today’s match is France versus Germany.)</w:t>
      </w:r>
    </w:p>
    <w:p w14:paraId="40E2E38D" w14:textId="77777777" w:rsidR="00622638" w:rsidRPr="005B1392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lastRenderedPageBreak/>
        <w:pict w14:anchorId="72CC48B0">
          <v:rect id="_x0000_i1046" style="width:0;height:.75pt" o:hralign="center" o:hrstd="t" o:hrnoshade="t" o:hr="t" fillcolor="#3a3a3a" stroked="f"/>
        </w:pict>
      </w:r>
    </w:p>
    <w:p w14:paraId="5B407D73" w14:textId="77777777" w:rsid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54198DD3" w14:textId="77777777" w:rsid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7362CAD0" w14:textId="77777777" w:rsidR="006F2C16" w:rsidRPr="00622638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v</w:t>
      </w:r>
      <w:r w:rsidR="006F2C16"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  <w:highlight w:val="yellow"/>
        </w:rPr>
        <w:t>ía</w:t>
      </w:r>
      <w:proofErr w:type="spellEnd"/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– </w:t>
      </w:r>
      <w:r w:rsidR="006F2C16" w:rsidRPr="00622638">
        <w:rPr>
          <w:rFonts w:ascii="Arial" w:eastAsia="Times New Roman" w:hAnsi="Arial" w:cs="Arial"/>
          <w:color w:val="3A3A3A"/>
          <w:sz w:val="26"/>
          <w:szCs w:val="26"/>
        </w:rPr>
        <w:t>through</w:t>
      </w:r>
    </w:p>
    <w:p w14:paraId="300B94BC" w14:textId="77777777" w:rsidR="00666715" w:rsidRPr="00622638" w:rsidRDefault="00666715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</w:pPr>
    </w:p>
    <w:p w14:paraId="4755BDD9" w14:textId="77777777" w:rsidR="00622638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666715"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3F610799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“Vía”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 is used to express how something will be sent or received. It is also used to express the places in which a plane stopped.</w:t>
      </w:r>
    </w:p>
    <w:p w14:paraId="086D434A" w14:textId="77777777" w:rsidR="00666715" w:rsidRPr="00622638" w:rsidRDefault="00666715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62BB2507" w14:textId="77777777" w:rsidR="006F2C16" w:rsidRPr="00622638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408871C2" w14:textId="77777777" w:rsidR="006F2C16" w:rsidRPr="00622638" w:rsidRDefault="006F2C16" w:rsidP="006F2C16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Te enviaré la carta vía correo electrónico.</w:t>
      </w:r>
      <w:r w:rsidRPr="00622638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(I’ll send the letter through an email.)</w:t>
      </w:r>
    </w:p>
    <w:p w14:paraId="4D80EEC0" w14:textId="77777777" w:rsidR="006F2C16" w:rsidRPr="00622638" w:rsidRDefault="006F2C16" w:rsidP="006F2C16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Vine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vía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Canadá</w:t>
      </w:r>
      <w:proofErr w:type="spellEnd"/>
      <w:r w:rsidRPr="00622638">
        <w:rPr>
          <w:rFonts w:ascii="Arial" w:eastAsia="Times New Roman" w:hAnsi="Arial" w:cs="Arial"/>
          <w:i/>
          <w:iCs/>
          <w:color w:val="3A3A3A"/>
          <w:sz w:val="26"/>
          <w:szCs w:val="26"/>
        </w:rPr>
        <w:t>.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 xml:space="preserve"> (I </w:t>
      </w:r>
      <w:r w:rsidR="00E9387F">
        <w:rPr>
          <w:rFonts w:ascii="Arial" w:eastAsia="Times New Roman" w:hAnsi="Arial" w:cs="Arial"/>
          <w:color w:val="3A3A3A"/>
          <w:sz w:val="26"/>
          <w:szCs w:val="26"/>
        </w:rPr>
        <w:t xml:space="preserve">came through </w:t>
      </w:r>
      <w:r w:rsidRPr="00622638">
        <w:rPr>
          <w:rFonts w:ascii="Arial" w:eastAsia="Times New Roman" w:hAnsi="Arial" w:cs="Arial"/>
          <w:color w:val="3A3A3A"/>
          <w:sz w:val="26"/>
          <w:szCs w:val="26"/>
        </w:rPr>
        <w:t>Canada.)</w:t>
      </w:r>
    </w:p>
    <w:p w14:paraId="66541C55" w14:textId="77777777" w:rsidR="006F2C16" w:rsidRPr="006F2C16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8"/>
          <w:szCs w:val="28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220D8B10">
          <v:rect id="_x0000_i1047" style="width:0;height:.75pt" o:hralign="center" o:hrstd="t" o:hrnoshade="t" o:hr="t" fillcolor="#3a3a3a" stroked="f"/>
        </w:pict>
      </w:r>
    </w:p>
    <w:p w14:paraId="43CFC7E3" w14:textId="77777777" w:rsidR="00666715" w:rsidRDefault="00666715" w:rsidP="0066671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B0F0"/>
          <w:sz w:val="40"/>
          <w:szCs w:val="40"/>
        </w:rPr>
      </w:pPr>
    </w:p>
    <w:p w14:paraId="15343598" w14:textId="77777777" w:rsidR="00666715" w:rsidRDefault="00666715" w:rsidP="0066671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B0F0"/>
          <w:sz w:val="40"/>
          <w:szCs w:val="40"/>
        </w:rPr>
      </w:pPr>
    </w:p>
    <w:p w14:paraId="0EF8D1CD" w14:textId="77777777" w:rsidR="006F2C16" w:rsidRDefault="006F2C16" w:rsidP="0066671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B0F0"/>
          <w:sz w:val="40"/>
          <w:szCs w:val="40"/>
        </w:rPr>
      </w:pPr>
      <w:r w:rsidRPr="006F2C16">
        <w:rPr>
          <w:rFonts w:ascii="Arial" w:eastAsia="Times New Roman" w:hAnsi="Arial" w:cs="Arial"/>
          <w:b/>
          <w:bCs/>
          <w:color w:val="00B0F0"/>
          <w:sz w:val="40"/>
          <w:szCs w:val="40"/>
        </w:rPr>
        <w:t>List of Compound Spanish Prepositions</w:t>
      </w:r>
    </w:p>
    <w:p w14:paraId="7A95672E" w14:textId="77777777" w:rsidR="00666715" w:rsidRPr="006F2C16" w:rsidRDefault="00666715" w:rsidP="0066671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B0F0"/>
          <w:sz w:val="40"/>
          <w:szCs w:val="40"/>
        </w:rPr>
      </w:pPr>
    </w:p>
    <w:p w14:paraId="50A45B60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>delante</w:t>
      </w:r>
      <w:proofErr w:type="spellEnd"/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 xml:space="preserve"> de</w:t>
      </w:r>
      <w:r w:rsidR="00622638"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– 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in front of, before</w:t>
      </w:r>
    </w:p>
    <w:p w14:paraId="4C5261E4" w14:textId="77777777" w:rsidR="008D5827" w:rsidRPr="005B1392" w:rsidRDefault="008D5827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0F8256E0" w14:textId="77777777" w:rsidR="00622638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8D5827"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164B8A32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“</w:t>
      </w:r>
      <w:proofErr w:type="spellStart"/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Delante</w:t>
      </w:r>
      <w:proofErr w:type="spellEnd"/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de</w:t>
      </w:r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>”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 means in the sight of or in the presence of.</w:t>
      </w:r>
    </w:p>
    <w:p w14:paraId="6B016A31" w14:textId="77777777" w:rsidR="008D5827" w:rsidRPr="005B1392" w:rsidRDefault="008D5827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3053C553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18C5CDCF" w14:textId="77777777" w:rsidR="006F2C16" w:rsidRPr="005B1392" w:rsidRDefault="006F2C16" w:rsidP="006F2C16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Compórtate bien delante de la gente.</w:t>
      </w:r>
      <w:r w:rsidRPr="005B1392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(Behave well in front of people.)</w:t>
      </w:r>
    </w:p>
    <w:p w14:paraId="77752AB4" w14:textId="77777777" w:rsidR="006F2C16" w:rsidRPr="005B1392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7C9CB9DA">
          <v:rect id="_x0000_i1048" style="width:0;height:.75pt" o:hralign="center" o:hrstd="t" o:hrnoshade="t" o:hr="t" fillcolor="#3a3a3a" stroked="f"/>
        </w:pict>
      </w:r>
    </w:p>
    <w:p w14:paraId="64F4378B" w14:textId="77777777" w:rsidR="008D5827" w:rsidRPr="005B1392" w:rsidRDefault="008D5827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0803CEF4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>detrás</w:t>
      </w:r>
      <w:proofErr w:type="spellEnd"/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 xml:space="preserve"> de</w:t>
      </w:r>
      <w:r w:rsidR="00622638"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– 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behind</w:t>
      </w:r>
    </w:p>
    <w:p w14:paraId="152718FF" w14:textId="77777777" w:rsidR="008D5827" w:rsidRPr="005B1392" w:rsidRDefault="008D5827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17F6A483" w14:textId="77777777" w:rsidR="00622638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8D5827"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6C120011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“</w:t>
      </w:r>
      <w:proofErr w:type="spellStart"/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Detrás</w:t>
      </w:r>
      <w:proofErr w:type="spellEnd"/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de”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 is used to express that something is behind or after something else in Spanish.</w:t>
      </w:r>
    </w:p>
    <w:p w14:paraId="09997B26" w14:textId="77777777" w:rsidR="00622638" w:rsidRPr="005B1392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601614BA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4A261F0D" w14:textId="77777777" w:rsidR="006F2C16" w:rsidRPr="005B1392" w:rsidRDefault="006F2C16" w:rsidP="006F2C16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El gato está detrás de la pelota.</w:t>
      </w:r>
      <w:r w:rsidRPr="005B1392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(The cat is behind the ball.)</w:t>
      </w:r>
    </w:p>
    <w:p w14:paraId="33821CC0" w14:textId="77777777" w:rsidR="006F2C16" w:rsidRPr="005B1392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2392E69E">
          <v:rect id="_x0000_i1049" style="width:0;height:.75pt" o:hralign="center" o:hrstd="t" o:hrnoshade="t" o:hr="t" fillcolor="#3a3a3a" stroked="f"/>
        </w:pict>
      </w:r>
    </w:p>
    <w:p w14:paraId="2195C23A" w14:textId="77777777" w:rsidR="008D5827" w:rsidRPr="005B1392" w:rsidRDefault="008D5827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0948E1B2" w14:textId="77777777" w:rsidR="005B1392" w:rsidRDefault="005B1392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</w:pPr>
    </w:p>
    <w:p w14:paraId="4C072D19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lastRenderedPageBreak/>
        <w:t>encima</w:t>
      </w:r>
      <w:proofErr w:type="spellEnd"/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 xml:space="preserve"> de</w:t>
      </w:r>
      <w:r w:rsidR="00622638"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– 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on, above</w:t>
      </w:r>
    </w:p>
    <w:p w14:paraId="4A5A0434" w14:textId="77777777" w:rsidR="008D5827" w:rsidRPr="005B1392" w:rsidRDefault="008D5827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7A601CD9" w14:textId="77777777" w:rsidR="00622638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8D5827"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543FA87E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“</w:t>
      </w:r>
      <w:proofErr w:type="spellStart"/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Encima</w:t>
      </w:r>
      <w:proofErr w:type="spellEnd"/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de”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 is used to indicate that something is on top of something else and means “on” or “above” in Spanish.</w:t>
      </w:r>
    </w:p>
    <w:p w14:paraId="292FC6C3" w14:textId="77777777" w:rsidR="00622638" w:rsidRPr="005B1392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28E8EA47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0A706B8E" w14:textId="77777777" w:rsidR="006F2C16" w:rsidRPr="005B1392" w:rsidRDefault="006F2C16" w:rsidP="006F2C16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El libro está encima de la cama.</w:t>
      </w:r>
      <w:r w:rsidRPr="005B1392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(The book is on the bed.)</w:t>
      </w:r>
    </w:p>
    <w:p w14:paraId="15DADE30" w14:textId="77777777" w:rsidR="006F2C16" w:rsidRPr="005B1392" w:rsidRDefault="006F2C16" w:rsidP="006F2C16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i/>
          <w:iCs/>
          <w:color w:val="3A3A3A"/>
          <w:sz w:val="26"/>
          <w:szCs w:val="26"/>
          <w:lang w:val="es-MX"/>
        </w:rPr>
        <w:t>Escribe encima de la línea.</w:t>
      </w:r>
      <w:r w:rsidRPr="005B1392">
        <w:rPr>
          <w:rFonts w:ascii="Arial" w:eastAsia="Times New Roman" w:hAnsi="Arial" w:cs="Arial"/>
          <w:color w:val="3A3A3A"/>
          <w:sz w:val="26"/>
          <w:szCs w:val="26"/>
          <w:lang w:val="es-MX"/>
        </w:rPr>
        <w:t xml:space="preserve"> 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(Write above the line.)</w:t>
      </w:r>
    </w:p>
    <w:p w14:paraId="088A8260" w14:textId="77777777" w:rsidR="006F2C16" w:rsidRPr="005B1392" w:rsidRDefault="0000000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pict w14:anchorId="55A61024">
          <v:rect id="_x0000_i1050" style="width:0;height:.75pt" o:hralign="center" o:hrstd="t" o:hrnoshade="t" o:hr="t" fillcolor="#3a3a3a" stroked="f"/>
        </w:pict>
      </w:r>
    </w:p>
    <w:p w14:paraId="44B8536C" w14:textId="77777777" w:rsidR="00622638" w:rsidRPr="005B1392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</w:pPr>
    </w:p>
    <w:p w14:paraId="6E653910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>enfrente</w:t>
      </w:r>
      <w:proofErr w:type="spellEnd"/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  <w:highlight w:val="yellow"/>
        </w:rPr>
        <w:t xml:space="preserve"> de</w:t>
      </w:r>
      <w:r w:rsidR="00622638"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– 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in front of</w:t>
      </w:r>
    </w:p>
    <w:p w14:paraId="3C4B0B0E" w14:textId="77777777" w:rsidR="00AA4A10" w:rsidRPr="005B1392" w:rsidRDefault="00AA4A10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25F3F5D3" w14:textId="77777777" w:rsidR="00622638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>Usage</w:t>
      </w:r>
      <w:r w:rsidR="00AA4A10"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 xml:space="preserve"> </w:t>
      </w:r>
    </w:p>
    <w:p w14:paraId="1B2A5C0C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“</w:t>
      </w:r>
      <w:proofErr w:type="spellStart"/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>Enfrente</w:t>
      </w:r>
      <w:proofErr w:type="spellEnd"/>
      <w:r w:rsidRPr="005B1392">
        <w:rPr>
          <w:rFonts w:ascii="Arial" w:eastAsia="Times New Roman" w:hAnsi="Arial" w:cs="Arial"/>
          <w:b/>
          <w:bCs/>
          <w:i/>
          <w:iCs/>
          <w:color w:val="3A3A3A"/>
          <w:sz w:val="26"/>
          <w:szCs w:val="26"/>
        </w:rPr>
        <w:t xml:space="preserve"> de”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> means “in front of” in Spanish and is used to express that something is opposite something else.</w:t>
      </w:r>
    </w:p>
    <w:p w14:paraId="4319FB45" w14:textId="77777777" w:rsidR="00622638" w:rsidRPr="005B1392" w:rsidRDefault="00622638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</w:p>
    <w:p w14:paraId="56C967C6" w14:textId="77777777" w:rsidR="006F2C16" w:rsidRPr="005B1392" w:rsidRDefault="006F2C16" w:rsidP="006F2C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6"/>
          <w:szCs w:val="26"/>
        </w:rPr>
      </w:pPr>
      <w:r w:rsidRPr="005B1392">
        <w:rPr>
          <w:rFonts w:ascii="Arial" w:eastAsia="Times New Roman" w:hAnsi="Arial" w:cs="Arial"/>
          <w:b/>
          <w:bCs/>
          <w:color w:val="3A3A3A"/>
          <w:sz w:val="26"/>
          <w:szCs w:val="26"/>
        </w:rPr>
        <w:t>Examples</w:t>
      </w:r>
    </w:p>
    <w:p w14:paraId="079EEB61" w14:textId="77777777" w:rsidR="00F14AD1" w:rsidRPr="005B1392" w:rsidRDefault="006F2C16" w:rsidP="00F14AD1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6"/>
          <w:szCs w:val="26"/>
        </w:rPr>
      </w:pPr>
      <w:proofErr w:type="spellStart"/>
      <w:r w:rsidRPr="00B71062">
        <w:rPr>
          <w:rFonts w:ascii="Arial" w:eastAsia="Times New Roman" w:hAnsi="Arial" w:cs="Arial"/>
          <w:i/>
          <w:iCs/>
          <w:color w:val="3A3A3A"/>
          <w:sz w:val="26"/>
          <w:szCs w:val="26"/>
        </w:rPr>
        <w:t>Siéntate</w:t>
      </w:r>
      <w:proofErr w:type="spellEnd"/>
      <w:r w:rsidRPr="00B71062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</w:t>
      </w:r>
      <w:proofErr w:type="spellStart"/>
      <w:r w:rsidRPr="00B71062">
        <w:rPr>
          <w:rFonts w:ascii="Arial" w:eastAsia="Times New Roman" w:hAnsi="Arial" w:cs="Arial"/>
          <w:i/>
          <w:iCs/>
          <w:color w:val="3A3A3A"/>
          <w:sz w:val="26"/>
          <w:szCs w:val="26"/>
        </w:rPr>
        <w:t>enfrente</w:t>
      </w:r>
      <w:proofErr w:type="spellEnd"/>
      <w:r w:rsidRPr="00B71062">
        <w:rPr>
          <w:rFonts w:ascii="Arial" w:eastAsia="Times New Roman" w:hAnsi="Arial" w:cs="Arial"/>
          <w:i/>
          <w:iCs/>
          <w:color w:val="3A3A3A"/>
          <w:sz w:val="26"/>
          <w:szCs w:val="26"/>
        </w:rPr>
        <w:t xml:space="preserve"> de </w:t>
      </w:r>
      <w:proofErr w:type="spellStart"/>
      <w:r w:rsidRPr="00B71062">
        <w:rPr>
          <w:rFonts w:ascii="Arial" w:eastAsia="Times New Roman" w:hAnsi="Arial" w:cs="Arial"/>
          <w:i/>
          <w:iCs/>
          <w:color w:val="3A3A3A"/>
          <w:sz w:val="26"/>
          <w:szCs w:val="26"/>
        </w:rPr>
        <w:t>mí</w:t>
      </w:r>
      <w:proofErr w:type="spellEnd"/>
      <w:r w:rsidRPr="00B71062">
        <w:rPr>
          <w:rFonts w:ascii="Arial" w:eastAsia="Times New Roman" w:hAnsi="Arial" w:cs="Arial"/>
          <w:i/>
          <w:iCs/>
          <w:color w:val="3A3A3A"/>
          <w:sz w:val="26"/>
          <w:szCs w:val="26"/>
        </w:rPr>
        <w:t>.</w:t>
      </w:r>
      <w:r w:rsidRPr="005B1392">
        <w:rPr>
          <w:rFonts w:ascii="Arial" w:eastAsia="Times New Roman" w:hAnsi="Arial" w:cs="Arial"/>
          <w:color w:val="3A3A3A"/>
          <w:sz w:val="26"/>
          <w:szCs w:val="26"/>
        </w:rPr>
        <w:t xml:space="preserve"> (Sit in front of me.)</w:t>
      </w:r>
    </w:p>
    <w:sectPr w:rsidR="00F14AD1" w:rsidRPr="005B1392" w:rsidSect="00364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260" w:left="126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6BE9" w14:textId="77777777" w:rsidR="009F0187" w:rsidRDefault="009F0187">
      <w:pPr>
        <w:spacing w:after="0" w:line="240" w:lineRule="auto"/>
      </w:pPr>
      <w:r>
        <w:separator/>
      </w:r>
    </w:p>
  </w:endnote>
  <w:endnote w:type="continuationSeparator" w:id="0">
    <w:p w14:paraId="77808B09" w14:textId="77777777" w:rsidR="009F0187" w:rsidRDefault="009F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E219" w14:textId="77777777" w:rsidR="00EC2B8B" w:rsidRDefault="00EC2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11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ED850" w14:textId="77777777" w:rsidR="00EC2B8B" w:rsidRDefault="00EC2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D684D" w14:textId="77777777" w:rsidR="007D2BAD" w:rsidRDefault="007D2B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7CC8" w14:textId="77777777" w:rsidR="00EC2B8B" w:rsidRDefault="00EC2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15A0" w14:textId="77777777" w:rsidR="009F0187" w:rsidRDefault="009F0187">
      <w:pPr>
        <w:spacing w:after="0" w:line="240" w:lineRule="auto"/>
      </w:pPr>
      <w:r>
        <w:separator/>
      </w:r>
    </w:p>
  </w:footnote>
  <w:footnote w:type="continuationSeparator" w:id="0">
    <w:p w14:paraId="71D58255" w14:textId="77777777" w:rsidR="009F0187" w:rsidRDefault="009F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B23" w14:textId="77777777" w:rsidR="00EC2B8B" w:rsidRDefault="00EC2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0299" w14:textId="77777777" w:rsidR="007D2BAD" w:rsidRDefault="002D3A49">
    <w:pPr>
      <w:jc w:val="center"/>
      <w:rPr>
        <w:rFonts w:ascii="Arial Black" w:eastAsia="Arial Black" w:hAnsi="Arial Black" w:cs="Arial Black"/>
        <w:b/>
        <w:color w:val="741B47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DC6C99" wp14:editId="7A3EF302">
          <wp:simplePos x="0" y="0"/>
          <wp:positionH relativeFrom="column">
            <wp:posOffset>-171548</wp:posOffset>
          </wp:positionH>
          <wp:positionV relativeFrom="paragraph">
            <wp:posOffset>-3175</wp:posOffset>
          </wp:positionV>
          <wp:extent cx="1115568" cy="399288"/>
          <wp:effectExtent l="0" t="0" r="0" b="0"/>
          <wp:wrapSquare wrapText="bothSides" distT="0" distB="0" distL="114300" distR="114300"/>
          <wp:docPr id="4" name="image4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568" cy="39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29F6">
      <w:rPr>
        <w:rFonts w:ascii="Arial Black" w:eastAsia="Arial Black" w:hAnsi="Arial Black" w:cs="Arial Black"/>
        <w:b/>
        <w:color w:val="741B47"/>
        <w:sz w:val="44"/>
        <w:szCs w:val="44"/>
      </w:rPr>
      <w:t>Conversational Spanish for Adults</w:t>
    </w:r>
    <w:bookmarkStart w:id="0" w:name="_heading=h.3dy6vkm" w:colFirst="0" w:colLast="0"/>
    <w:bookmarkEnd w:id="0"/>
  </w:p>
  <w:p w14:paraId="6AAF6924" w14:textId="77777777" w:rsidR="007D2BAD" w:rsidRDefault="001C29F6">
    <w:pPr>
      <w:jc w:val="center"/>
      <w:rPr>
        <w:rFonts w:ascii="Arial Nova" w:eastAsia="Arial Nova" w:hAnsi="Arial Nova" w:cs="Arial Nova"/>
        <w:b/>
        <w:sz w:val="34"/>
        <w:szCs w:val="34"/>
      </w:rPr>
    </w:pPr>
    <w:r>
      <w:rPr>
        <w:rFonts w:ascii="Arial Nova" w:eastAsia="Arial Nova" w:hAnsi="Arial Nova" w:cs="Arial Nova"/>
        <w:b/>
        <w:sz w:val="34"/>
        <w:szCs w:val="34"/>
      </w:rPr>
      <w:t>Intermediate – Part 1</w:t>
    </w:r>
    <w:r>
      <w:rPr>
        <w:rFonts w:ascii="Arial Nova" w:eastAsia="Arial Nova" w:hAnsi="Arial Nova" w:cs="Arial Nova"/>
        <w:b/>
        <w:sz w:val="34"/>
        <w:szCs w:val="34"/>
      </w:rPr>
      <w:br/>
    </w:r>
    <w:r>
      <w:rPr>
        <w:rFonts w:ascii="Arial Nova" w:eastAsia="Arial Nova" w:hAnsi="Arial Nova" w:cs="Arial Nova"/>
        <w:sz w:val="34"/>
        <w:szCs w:val="34"/>
      </w:rPr>
      <w:t xml:space="preserve">Week </w:t>
    </w:r>
    <w:r w:rsidR="00FA4CAE">
      <w:rPr>
        <w:rFonts w:ascii="Arial Nova" w:eastAsia="Arial Nova" w:hAnsi="Arial Nova" w:cs="Arial Nova"/>
        <w:sz w:val="34"/>
        <w:szCs w:val="3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03EC" w14:textId="77777777" w:rsidR="00EC2B8B" w:rsidRDefault="00EC2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.75pt" o:hralign="center" o:bullet="t" o:hrstd="t" o:hrnoshade="t" o:hr="t" fillcolor="#3a3a3a" stroked="f"/>
    </w:pict>
  </w:numPicBullet>
  <w:numPicBullet w:numPicBulletId="1">
    <w:pict>
      <v:rect id="_x0000_i1029" style="width:0;height:.75pt" o:hralign="center" o:bullet="t" o:hrstd="t" o:hrnoshade="t" o:hr="t" fillcolor="#3a3a3a" stroked="f"/>
    </w:pict>
  </w:numPicBullet>
  <w:abstractNum w:abstractNumId="0" w15:restartNumberingAfterBreak="0">
    <w:nsid w:val="06773C36"/>
    <w:multiLevelType w:val="multilevel"/>
    <w:tmpl w:val="66D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E2CF6"/>
    <w:multiLevelType w:val="multilevel"/>
    <w:tmpl w:val="4A3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F3F38"/>
    <w:multiLevelType w:val="multilevel"/>
    <w:tmpl w:val="1FC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54113"/>
    <w:multiLevelType w:val="multilevel"/>
    <w:tmpl w:val="58E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C19E5"/>
    <w:multiLevelType w:val="multilevel"/>
    <w:tmpl w:val="44A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043E1"/>
    <w:multiLevelType w:val="multilevel"/>
    <w:tmpl w:val="B69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44FB8"/>
    <w:multiLevelType w:val="multilevel"/>
    <w:tmpl w:val="FCE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740FB0"/>
    <w:multiLevelType w:val="hybridMultilevel"/>
    <w:tmpl w:val="967A6D54"/>
    <w:lvl w:ilvl="0" w:tplc="A77016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6908"/>
    <w:multiLevelType w:val="hybridMultilevel"/>
    <w:tmpl w:val="2A382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0F0B"/>
    <w:multiLevelType w:val="multilevel"/>
    <w:tmpl w:val="7E7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31F28"/>
    <w:multiLevelType w:val="multilevel"/>
    <w:tmpl w:val="D60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DA0EBA"/>
    <w:multiLevelType w:val="hybridMultilevel"/>
    <w:tmpl w:val="5ECABE90"/>
    <w:lvl w:ilvl="0" w:tplc="04090015">
      <w:start w:val="1"/>
      <w:numFmt w:val="upperLetter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1ABD6F3F"/>
    <w:multiLevelType w:val="hybridMultilevel"/>
    <w:tmpl w:val="3CF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1704E"/>
    <w:multiLevelType w:val="hybridMultilevel"/>
    <w:tmpl w:val="4EA0AC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E4388"/>
    <w:multiLevelType w:val="multilevel"/>
    <w:tmpl w:val="10143E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50452E"/>
    <w:multiLevelType w:val="multilevel"/>
    <w:tmpl w:val="7E8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207079"/>
    <w:multiLevelType w:val="multilevel"/>
    <w:tmpl w:val="5E50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C74762"/>
    <w:multiLevelType w:val="multilevel"/>
    <w:tmpl w:val="5E3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D218C"/>
    <w:multiLevelType w:val="multilevel"/>
    <w:tmpl w:val="74B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35E"/>
    <w:multiLevelType w:val="multilevel"/>
    <w:tmpl w:val="A1B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75083F"/>
    <w:multiLevelType w:val="multilevel"/>
    <w:tmpl w:val="FC3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8E4507"/>
    <w:multiLevelType w:val="multilevel"/>
    <w:tmpl w:val="D75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065103"/>
    <w:multiLevelType w:val="multilevel"/>
    <w:tmpl w:val="615E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0A37D0"/>
    <w:multiLevelType w:val="multilevel"/>
    <w:tmpl w:val="A84E22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6BC1"/>
    <w:multiLevelType w:val="multilevel"/>
    <w:tmpl w:val="564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B54C20"/>
    <w:multiLevelType w:val="multilevel"/>
    <w:tmpl w:val="3FA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665512"/>
    <w:multiLevelType w:val="multilevel"/>
    <w:tmpl w:val="96C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716205"/>
    <w:multiLevelType w:val="multilevel"/>
    <w:tmpl w:val="69E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EB610E"/>
    <w:multiLevelType w:val="multilevel"/>
    <w:tmpl w:val="253E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88542B"/>
    <w:multiLevelType w:val="multilevel"/>
    <w:tmpl w:val="9B5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8E4AEE"/>
    <w:multiLevelType w:val="hybridMultilevel"/>
    <w:tmpl w:val="AD9CB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3B35B2"/>
    <w:multiLevelType w:val="multilevel"/>
    <w:tmpl w:val="3D8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B27A23"/>
    <w:multiLevelType w:val="multilevel"/>
    <w:tmpl w:val="B0427626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934F5"/>
    <w:multiLevelType w:val="multilevel"/>
    <w:tmpl w:val="A146A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1B53"/>
    <w:multiLevelType w:val="hybridMultilevel"/>
    <w:tmpl w:val="D66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16BE1"/>
    <w:multiLevelType w:val="hybridMultilevel"/>
    <w:tmpl w:val="A8A4241E"/>
    <w:lvl w:ilvl="0" w:tplc="4A76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A40E2"/>
    <w:multiLevelType w:val="multilevel"/>
    <w:tmpl w:val="D564D65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CC52011"/>
    <w:multiLevelType w:val="hybridMultilevel"/>
    <w:tmpl w:val="CDCA452A"/>
    <w:lvl w:ilvl="0" w:tplc="4A76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F43CE"/>
    <w:multiLevelType w:val="multilevel"/>
    <w:tmpl w:val="CD82A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B6803"/>
    <w:multiLevelType w:val="multilevel"/>
    <w:tmpl w:val="FBE2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583301"/>
    <w:multiLevelType w:val="multilevel"/>
    <w:tmpl w:val="EE7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E54FFF"/>
    <w:multiLevelType w:val="multilevel"/>
    <w:tmpl w:val="7C821A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2C700C"/>
    <w:multiLevelType w:val="multilevel"/>
    <w:tmpl w:val="78EEB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1781A"/>
    <w:multiLevelType w:val="multilevel"/>
    <w:tmpl w:val="79F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791191"/>
    <w:multiLevelType w:val="multilevel"/>
    <w:tmpl w:val="1C96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851247"/>
    <w:multiLevelType w:val="multilevel"/>
    <w:tmpl w:val="DDF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8405615">
    <w:abstractNumId w:val="32"/>
  </w:num>
  <w:num w:numId="2" w16cid:durableId="1856723338">
    <w:abstractNumId w:val="42"/>
  </w:num>
  <w:num w:numId="3" w16cid:durableId="1846898195">
    <w:abstractNumId w:val="41"/>
  </w:num>
  <w:num w:numId="4" w16cid:durableId="1618175663">
    <w:abstractNumId w:val="18"/>
  </w:num>
  <w:num w:numId="5" w16cid:durableId="886524725">
    <w:abstractNumId w:val="38"/>
  </w:num>
  <w:num w:numId="6" w16cid:durableId="278882492">
    <w:abstractNumId w:val="23"/>
  </w:num>
  <w:num w:numId="7" w16cid:durableId="225995211">
    <w:abstractNumId w:val="36"/>
  </w:num>
  <w:num w:numId="8" w16cid:durableId="53479807">
    <w:abstractNumId w:val="33"/>
  </w:num>
  <w:num w:numId="9" w16cid:durableId="652415049">
    <w:abstractNumId w:val="14"/>
  </w:num>
  <w:num w:numId="10" w16cid:durableId="1759256020">
    <w:abstractNumId w:val="45"/>
  </w:num>
  <w:num w:numId="11" w16cid:durableId="949973882">
    <w:abstractNumId w:val="22"/>
  </w:num>
  <w:num w:numId="12" w16cid:durableId="488788803">
    <w:abstractNumId w:val="17"/>
  </w:num>
  <w:num w:numId="13" w16cid:durableId="824467035">
    <w:abstractNumId w:val="19"/>
  </w:num>
  <w:num w:numId="14" w16cid:durableId="1874492168">
    <w:abstractNumId w:val="20"/>
  </w:num>
  <w:num w:numId="15" w16cid:durableId="794106898">
    <w:abstractNumId w:val="21"/>
  </w:num>
  <w:num w:numId="16" w16cid:durableId="1524636959">
    <w:abstractNumId w:val="44"/>
  </w:num>
  <w:num w:numId="17" w16cid:durableId="9963323">
    <w:abstractNumId w:val="43"/>
  </w:num>
  <w:num w:numId="18" w16cid:durableId="251008539">
    <w:abstractNumId w:val="4"/>
  </w:num>
  <w:num w:numId="19" w16cid:durableId="819274403">
    <w:abstractNumId w:val="24"/>
  </w:num>
  <w:num w:numId="20" w16cid:durableId="579406120">
    <w:abstractNumId w:val="16"/>
  </w:num>
  <w:num w:numId="21" w16cid:durableId="1046446062">
    <w:abstractNumId w:val="10"/>
  </w:num>
  <w:num w:numId="22" w16cid:durableId="112679122">
    <w:abstractNumId w:val="25"/>
  </w:num>
  <w:num w:numId="23" w16cid:durableId="281689252">
    <w:abstractNumId w:val="0"/>
  </w:num>
  <w:num w:numId="24" w16cid:durableId="1601374735">
    <w:abstractNumId w:val="3"/>
  </w:num>
  <w:num w:numId="25" w16cid:durableId="447508287">
    <w:abstractNumId w:val="40"/>
  </w:num>
  <w:num w:numId="26" w16cid:durableId="466945017">
    <w:abstractNumId w:val="29"/>
  </w:num>
  <w:num w:numId="27" w16cid:durableId="453913586">
    <w:abstractNumId w:val="27"/>
  </w:num>
  <w:num w:numId="28" w16cid:durableId="1052852838">
    <w:abstractNumId w:val="15"/>
  </w:num>
  <w:num w:numId="29" w16cid:durableId="1760788036">
    <w:abstractNumId w:val="31"/>
  </w:num>
  <w:num w:numId="30" w16cid:durableId="1690520732">
    <w:abstractNumId w:val="6"/>
  </w:num>
  <w:num w:numId="31" w16cid:durableId="1078866810">
    <w:abstractNumId w:val="26"/>
  </w:num>
  <w:num w:numId="32" w16cid:durableId="574389656">
    <w:abstractNumId w:val="2"/>
  </w:num>
  <w:num w:numId="33" w16cid:durableId="564879848">
    <w:abstractNumId w:val="5"/>
  </w:num>
  <w:num w:numId="34" w16cid:durableId="208886862">
    <w:abstractNumId w:val="1"/>
  </w:num>
  <w:num w:numId="35" w16cid:durableId="2021463652">
    <w:abstractNumId w:val="28"/>
  </w:num>
  <w:num w:numId="36" w16cid:durableId="1165123353">
    <w:abstractNumId w:val="39"/>
  </w:num>
  <w:num w:numId="37" w16cid:durableId="1364401680">
    <w:abstractNumId w:val="9"/>
  </w:num>
  <w:num w:numId="38" w16cid:durableId="1659572699">
    <w:abstractNumId w:val="12"/>
  </w:num>
  <w:num w:numId="39" w16cid:durableId="788204207">
    <w:abstractNumId w:val="30"/>
  </w:num>
  <w:num w:numId="40" w16cid:durableId="1048920492">
    <w:abstractNumId w:val="37"/>
  </w:num>
  <w:num w:numId="41" w16cid:durableId="1086271143">
    <w:abstractNumId w:val="11"/>
  </w:num>
  <w:num w:numId="42" w16cid:durableId="1395353503">
    <w:abstractNumId w:val="35"/>
  </w:num>
  <w:num w:numId="43" w16cid:durableId="1309629120">
    <w:abstractNumId w:val="7"/>
  </w:num>
  <w:num w:numId="44" w16cid:durableId="110825147">
    <w:abstractNumId w:val="34"/>
  </w:num>
  <w:num w:numId="45" w16cid:durableId="2127432182">
    <w:abstractNumId w:val="8"/>
  </w:num>
  <w:num w:numId="46" w16cid:durableId="1068499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AD"/>
    <w:rsid w:val="001C29F6"/>
    <w:rsid w:val="002A2531"/>
    <w:rsid w:val="002D3A49"/>
    <w:rsid w:val="00361D8C"/>
    <w:rsid w:val="00364042"/>
    <w:rsid w:val="00470E06"/>
    <w:rsid w:val="00480A45"/>
    <w:rsid w:val="00522D27"/>
    <w:rsid w:val="005277DF"/>
    <w:rsid w:val="005B1392"/>
    <w:rsid w:val="00622638"/>
    <w:rsid w:val="00666715"/>
    <w:rsid w:val="006F2C16"/>
    <w:rsid w:val="007D2BAD"/>
    <w:rsid w:val="00862FFC"/>
    <w:rsid w:val="008D5827"/>
    <w:rsid w:val="009F0187"/>
    <w:rsid w:val="00A02969"/>
    <w:rsid w:val="00AA35AC"/>
    <w:rsid w:val="00AA4A10"/>
    <w:rsid w:val="00B71062"/>
    <w:rsid w:val="00BA6D41"/>
    <w:rsid w:val="00C14865"/>
    <w:rsid w:val="00E545EA"/>
    <w:rsid w:val="00E63D65"/>
    <w:rsid w:val="00E9387F"/>
    <w:rsid w:val="00EC2B8B"/>
    <w:rsid w:val="00F14AD1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62B1"/>
  <w15:docId w15:val="{A6860B52-765C-4CB9-92A2-6E855B5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AFojcOHwDsfexij6DXLBXVmfQ==">AMUW2mVQ/JM4Yl3PEhzEX+QDQDVX9CGn186O4xuxa6qvrOJx9aWG+c480F1Hw/3G3wK7lUU3Pc1sQLqb/b5sffw27ajYkQ77SPt/zsbmDABeSVyLMrlWrQUoWuMEsVwsNDVj47BdHoBNJzi5Q7oQVEEEdt614zvm5HW5TslkuIFIXiOCuj/l6Bj/TcEYGhffVZ+JaPXT1MWoqUZuVVjtO5KFiUHJJBYHfQ==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ENGIE T.</dc:creator>
  <cp:lastModifiedBy>Futura Employee</cp:lastModifiedBy>
  <cp:revision>2</cp:revision>
  <dcterms:created xsi:type="dcterms:W3CDTF">2022-10-18T21:25:00Z</dcterms:created>
  <dcterms:modified xsi:type="dcterms:W3CDTF">2022-10-18T21:25:00Z</dcterms:modified>
</cp:coreProperties>
</file>