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82" w:rsidRDefault="002A4682" w:rsidP="002A4682">
      <w:pPr>
        <w:rPr>
          <w:rFonts w:ascii="Comic Sans MS" w:hAnsi="Comic Sans MS" w:cs="Arial"/>
          <w:sz w:val="22"/>
          <w:szCs w:val="22"/>
        </w:rPr>
      </w:pPr>
      <w:r>
        <w:rPr>
          <w:rFonts w:ascii="Arial" w:hAnsi="Arial" w:cs="Arial"/>
          <w:noProof/>
        </w:rPr>
        <w:drawing>
          <wp:inline distT="0" distB="0" distL="0" distR="0">
            <wp:extent cx="1905000" cy="1257300"/>
            <wp:effectExtent l="0" t="0" r="0" b="0"/>
            <wp:docPr id="4" name="Picture 4" descr="splac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lacem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r w:rsidRPr="00587440">
        <w:rPr>
          <w:rFonts w:ascii="Cornerstone" w:hAnsi="Cornerstone" w:cs="Arial"/>
          <w:sz w:val="40"/>
          <w:szCs w:val="40"/>
        </w:rPr>
        <w:t>Mayan Weaving</w:t>
      </w:r>
    </w:p>
    <w:p w:rsidR="002A4682" w:rsidRDefault="002A4682" w:rsidP="002A4682">
      <w:pPr>
        <w:rPr>
          <w:rFonts w:ascii="Comic Sans MS" w:hAnsi="Comic Sans MS" w:cs="Arial"/>
          <w:sz w:val="22"/>
          <w:szCs w:val="22"/>
        </w:rPr>
      </w:pPr>
    </w:p>
    <w:p w:rsidR="002A4682" w:rsidRDefault="002A4682" w:rsidP="002A4682">
      <w:pPr>
        <w:rPr>
          <w:rFonts w:ascii="Comic Sans MS" w:hAnsi="Comic Sans MS" w:cs="Arial"/>
          <w:sz w:val="22"/>
          <w:szCs w:val="22"/>
        </w:rPr>
      </w:pPr>
      <w:r>
        <w:rPr>
          <w:rFonts w:ascii="Comic Sans MS" w:hAnsi="Comic Sans MS" w:cs="Arial"/>
          <w:sz w:val="22"/>
          <w:szCs w:val="22"/>
        </w:rPr>
        <w:t xml:space="preserve">Guatemalans are famous for their beautiful weaving techniques. </w:t>
      </w:r>
      <w:proofErr w:type="spellStart"/>
      <w:r w:rsidRPr="00D16D78">
        <w:rPr>
          <w:rFonts w:ascii="Comic Sans MS" w:hAnsi="Comic Sans MS" w:cs="Arial"/>
          <w:i/>
          <w:sz w:val="22"/>
          <w:szCs w:val="22"/>
        </w:rPr>
        <w:t>Huipiles</w:t>
      </w:r>
      <w:proofErr w:type="spellEnd"/>
      <w:r>
        <w:rPr>
          <w:rFonts w:ascii="Comic Sans MS" w:hAnsi="Comic Sans MS" w:cs="Arial"/>
          <w:sz w:val="22"/>
          <w:szCs w:val="22"/>
        </w:rPr>
        <w:t xml:space="preserve"> are the beautiful blouses.  It takes many months to finish one product. To get an idea of what weaving is</w:t>
      </w:r>
      <w:proofErr w:type="gramStart"/>
      <w:r>
        <w:rPr>
          <w:rFonts w:ascii="Comic Sans MS" w:hAnsi="Comic Sans MS" w:cs="Arial"/>
          <w:sz w:val="22"/>
          <w:szCs w:val="22"/>
        </w:rPr>
        <w:t>,</w:t>
      </w:r>
      <w:proofErr w:type="gramEnd"/>
      <w:r>
        <w:rPr>
          <w:rFonts w:ascii="Comic Sans MS" w:hAnsi="Comic Sans MS" w:cs="Arial"/>
          <w:sz w:val="22"/>
          <w:szCs w:val="22"/>
        </w:rPr>
        <w:t xml:space="preserve"> you are going to make a simple woven placemat using bright colors. Then have a pretend market to sell your placemat!</w:t>
      </w:r>
    </w:p>
    <w:p w:rsidR="002A4682" w:rsidRDefault="002A4682" w:rsidP="002A4682">
      <w:pPr>
        <w:rPr>
          <w:rFonts w:ascii="Comic Sans MS" w:hAnsi="Comic Sans MS" w:cs="Arial"/>
          <w:sz w:val="22"/>
          <w:szCs w:val="22"/>
        </w:rPr>
      </w:pPr>
    </w:p>
    <w:p w:rsidR="002A4682" w:rsidRPr="00587440" w:rsidRDefault="002A4682" w:rsidP="002A4682">
      <w:pPr>
        <w:pBdr>
          <w:top w:val="single" w:sz="12" w:space="1" w:color="auto"/>
          <w:left w:val="single" w:sz="12" w:space="4" w:color="auto"/>
          <w:bottom w:val="single" w:sz="12" w:space="1" w:color="auto"/>
          <w:right w:val="single" w:sz="12" w:space="4" w:color="auto"/>
        </w:pBdr>
        <w:rPr>
          <w:rFonts w:ascii="Comic Sans MS" w:hAnsi="Comic Sans MS" w:cs="Arial"/>
          <w:b/>
          <w:sz w:val="22"/>
          <w:szCs w:val="22"/>
          <w:u w:val="single"/>
        </w:rPr>
      </w:pPr>
      <w:r w:rsidRPr="00587440">
        <w:rPr>
          <w:rFonts w:ascii="Comic Sans MS" w:hAnsi="Comic Sans MS" w:cs="Arial"/>
          <w:b/>
          <w:sz w:val="22"/>
          <w:szCs w:val="22"/>
          <w:u w:val="single"/>
        </w:rPr>
        <w:t>You will need:</w:t>
      </w:r>
    </w:p>
    <w:p w:rsidR="00124633" w:rsidRDefault="00124633" w:rsidP="002A4682">
      <w:pPr>
        <w:pBdr>
          <w:top w:val="single" w:sz="12" w:space="1" w:color="auto"/>
          <w:left w:val="single" w:sz="12" w:space="4" w:color="auto"/>
          <w:bottom w:val="single" w:sz="12" w:space="1" w:color="auto"/>
          <w:right w:val="single" w:sz="12" w:space="4" w:color="auto"/>
        </w:pBdr>
        <w:rPr>
          <w:rFonts w:ascii="Comic Sans MS" w:hAnsi="Comic Sans MS" w:cs="Arial"/>
          <w:sz w:val="22"/>
          <w:szCs w:val="22"/>
        </w:rPr>
      </w:pPr>
      <w:r>
        <w:rPr>
          <w:rFonts w:ascii="Comic Sans MS" w:hAnsi="Comic Sans MS" w:cs="Arial"/>
          <w:sz w:val="22"/>
          <w:szCs w:val="22"/>
        </w:rPr>
        <w:t>Scissors</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t>Glue or tape (Several)</w:t>
      </w:r>
      <w:r w:rsidR="002A4682">
        <w:rPr>
          <w:rFonts w:ascii="Comic Sans MS" w:hAnsi="Comic Sans MS" w:cs="Arial"/>
          <w:sz w:val="22"/>
          <w:szCs w:val="22"/>
        </w:rPr>
        <w:tab/>
      </w:r>
      <w:r>
        <w:rPr>
          <w:rFonts w:ascii="Comic Sans MS" w:hAnsi="Comic Sans MS" w:cs="Arial"/>
          <w:sz w:val="22"/>
          <w:szCs w:val="22"/>
        </w:rPr>
        <w:t>Completed example</w:t>
      </w:r>
      <w:r w:rsidR="002A4682">
        <w:rPr>
          <w:rFonts w:ascii="Comic Sans MS" w:hAnsi="Comic Sans MS" w:cs="Arial"/>
          <w:sz w:val="22"/>
          <w:szCs w:val="22"/>
        </w:rPr>
        <w:tab/>
        <w:t xml:space="preserve">  </w:t>
      </w:r>
      <w:r w:rsidR="002A4682">
        <w:rPr>
          <w:rFonts w:ascii="Comic Sans MS" w:hAnsi="Comic Sans MS" w:cs="Arial"/>
          <w:sz w:val="22"/>
          <w:szCs w:val="22"/>
        </w:rPr>
        <w:tab/>
      </w:r>
    </w:p>
    <w:p w:rsidR="002A4682" w:rsidRDefault="002A4682" w:rsidP="002A4682">
      <w:pPr>
        <w:pBdr>
          <w:top w:val="single" w:sz="12" w:space="1" w:color="auto"/>
          <w:left w:val="single" w:sz="12" w:space="4" w:color="auto"/>
          <w:bottom w:val="single" w:sz="12" w:space="1" w:color="auto"/>
          <w:right w:val="single" w:sz="12" w:space="4" w:color="auto"/>
        </w:pBdr>
        <w:rPr>
          <w:rFonts w:ascii="Comic Sans MS" w:hAnsi="Comic Sans MS" w:cs="Arial"/>
          <w:sz w:val="22"/>
          <w:szCs w:val="22"/>
        </w:rPr>
      </w:pPr>
      <w:r>
        <w:rPr>
          <w:rFonts w:ascii="Comic Sans MS" w:hAnsi="Comic Sans MS" w:cs="Arial"/>
          <w:sz w:val="22"/>
          <w:szCs w:val="22"/>
        </w:rPr>
        <w:t>Pencil</w:t>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r>
      <w:r>
        <w:rPr>
          <w:rFonts w:ascii="Comic Sans MS" w:hAnsi="Comic Sans MS" w:cs="Arial"/>
          <w:sz w:val="22"/>
          <w:szCs w:val="22"/>
        </w:rPr>
        <w:tab/>
        <w:t>Ruler</w:t>
      </w:r>
    </w:p>
    <w:p w:rsidR="00124633" w:rsidRDefault="002A4682" w:rsidP="00124633">
      <w:pPr>
        <w:pBdr>
          <w:top w:val="single" w:sz="12" w:space="1" w:color="auto"/>
          <w:left w:val="single" w:sz="12" w:space="4" w:color="auto"/>
          <w:bottom w:val="single" w:sz="12" w:space="1" w:color="auto"/>
          <w:right w:val="single" w:sz="12" w:space="4" w:color="auto"/>
        </w:pBdr>
        <w:rPr>
          <w:rFonts w:ascii="Comic Sans MS" w:hAnsi="Comic Sans MS" w:cs="Arial"/>
          <w:sz w:val="22"/>
          <w:szCs w:val="22"/>
        </w:rPr>
      </w:pPr>
      <w:r>
        <w:rPr>
          <w:rFonts w:ascii="Comic Sans MS" w:hAnsi="Comic Sans MS" w:cs="Arial"/>
          <w:sz w:val="22"/>
          <w:szCs w:val="22"/>
        </w:rPr>
        <w:t>16 strips of construction paper 1” wide by 12” long</w:t>
      </w:r>
      <w:r w:rsidR="00124633">
        <w:rPr>
          <w:rFonts w:ascii="Comic Sans MS" w:hAnsi="Comic Sans MS" w:cs="Arial"/>
          <w:sz w:val="22"/>
          <w:szCs w:val="22"/>
        </w:rPr>
        <w:br/>
      </w:r>
      <w:r w:rsidR="00124633">
        <w:rPr>
          <w:rFonts w:ascii="Comic Sans MS" w:hAnsi="Comic Sans MS" w:cs="Arial"/>
          <w:sz w:val="22"/>
          <w:szCs w:val="22"/>
        </w:rPr>
        <w:t>18x12” piece of construction paper</w:t>
      </w:r>
    </w:p>
    <w:p w:rsidR="002A4682" w:rsidRDefault="002A4682" w:rsidP="002A4682">
      <w:pPr>
        <w:rPr>
          <w:rFonts w:ascii="Comic Sans MS" w:hAnsi="Comic Sans MS" w:cs="Arial"/>
          <w:sz w:val="22"/>
          <w:szCs w:val="22"/>
        </w:rPr>
      </w:pPr>
    </w:p>
    <w:p w:rsidR="002A4682" w:rsidRPr="00587440" w:rsidRDefault="002A4682" w:rsidP="002A4682">
      <w:pPr>
        <w:rPr>
          <w:rFonts w:ascii="Comic Sans MS" w:hAnsi="Comic Sans MS" w:cs="Arial"/>
          <w:b/>
        </w:rPr>
      </w:pPr>
      <w:r w:rsidRPr="00587440">
        <w:rPr>
          <w:rFonts w:ascii="Comic Sans MS" w:hAnsi="Comic Sans MS" w:cs="Arial"/>
          <w:b/>
        </w:rPr>
        <w:t>To Do:</w:t>
      </w:r>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Fold the large piece of construction paper in half across the width.</w:t>
      </w:r>
    </w:p>
    <w:p w:rsidR="002A4682" w:rsidRPr="00124633" w:rsidRDefault="002A4682" w:rsidP="002A4682">
      <w:pPr>
        <w:pStyle w:val="CommentText"/>
        <w:numPr>
          <w:ilvl w:val="0"/>
          <w:numId w:val="1"/>
        </w:numPr>
        <w:rPr>
          <w:rFonts w:ascii="Comic Sans MS" w:hAnsi="Comic Sans MS"/>
        </w:rPr>
      </w:pPr>
      <w:r w:rsidRPr="00124633">
        <w:rPr>
          <w:rFonts w:ascii="Comic Sans MS" w:hAnsi="Comic Sans MS"/>
        </w:rPr>
        <w:fldChar w:fldCharType="begin"/>
      </w:r>
      <w:r w:rsidRPr="00124633">
        <w:rPr>
          <w:rFonts w:ascii="Comic Sans MS" w:hAnsi="Comic Sans MS"/>
        </w:rPr>
        <w:instrText>PAGE \# "'Page: '#'</w:instrText>
      </w:r>
      <w:r w:rsidRPr="00124633">
        <w:rPr>
          <w:rFonts w:ascii="Comic Sans MS" w:hAnsi="Comic Sans MS"/>
        </w:rPr>
        <w:br/>
        <w:instrText>'"</w:instrText>
      </w:r>
      <w:r w:rsidRPr="00124633">
        <w:rPr>
          <w:rStyle w:val="CommentReference"/>
          <w:rFonts w:ascii="Comic Sans MS" w:hAnsi="Comic Sans MS"/>
          <w:sz w:val="20"/>
          <w:szCs w:val="20"/>
        </w:rPr>
        <w:instrText xml:space="preserve">  </w:instrText>
      </w:r>
      <w:r w:rsidRPr="00124633">
        <w:rPr>
          <w:rFonts w:ascii="Comic Sans MS" w:hAnsi="Comic Sans MS"/>
        </w:rPr>
        <w:fldChar w:fldCharType="separate"/>
      </w:r>
      <w:r w:rsidRPr="00124633">
        <w:rPr>
          <w:rFonts w:ascii="Comic Sans MS" w:hAnsi="Comic Sans MS"/>
          <w:noProof/>
        </w:rPr>
        <w:t>Page: 2</w:t>
      </w:r>
      <w:r w:rsidRPr="00124633">
        <w:rPr>
          <w:rFonts w:ascii="Comic Sans MS" w:hAnsi="Comic Sans MS"/>
          <w:noProof/>
        </w:rPr>
        <w:br/>
      </w:r>
      <w:r w:rsidRPr="00124633">
        <w:rPr>
          <w:rFonts w:ascii="Comic Sans MS" w:hAnsi="Comic Sans MS"/>
        </w:rPr>
        <w:fldChar w:fldCharType="end"/>
      </w:r>
      <w:r w:rsidRPr="00124633">
        <w:rPr>
          <w:rFonts w:ascii="Comic Sans MS" w:hAnsi="Comic Sans MS"/>
        </w:rPr>
        <w:t xml:space="preserve">Use </w:t>
      </w:r>
      <w:r w:rsidRPr="00124633">
        <w:rPr>
          <w:rFonts w:ascii="Comic Sans MS" w:hAnsi="Comic Sans MS"/>
          <w:u w:val="single"/>
        </w:rPr>
        <w:t>your</w:t>
      </w:r>
      <w:r w:rsidRPr="00124633">
        <w:rPr>
          <w:rFonts w:ascii="Comic Sans MS" w:hAnsi="Comic Sans MS"/>
        </w:rPr>
        <w:t xml:space="preserve"> ruler to mark 1” intervals along the folded edge of the paper</w:t>
      </w:r>
    </w:p>
    <w:p w:rsidR="002A4682" w:rsidRPr="00124633" w:rsidRDefault="002A4682" w:rsidP="002A4682">
      <w:pPr>
        <w:pStyle w:val="CommentText"/>
        <w:numPr>
          <w:ilvl w:val="0"/>
          <w:numId w:val="1"/>
        </w:numPr>
        <w:rPr>
          <w:rFonts w:ascii="Comic Sans MS" w:hAnsi="Comic Sans MS"/>
        </w:rPr>
      </w:pPr>
      <w:r w:rsidRPr="00124633">
        <w:rPr>
          <w:rFonts w:ascii="Comic Sans MS" w:hAnsi="Comic Sans MS"/>
        </w:rPr>
        <w:fldChar w:fldCharType="begin"/>
      </w:r>
      <w:r w:rsidRPr="00124633">
        <w:rPr>
          <w:rFonts w:ascii="Comic Sans MS" w:hAnsi="Comic Sans MS"/>
        </w:rPr>
        <w:instrText>PAGE \# "'Page: '#'</w:instrText>
      </w:r>
      <w:r w:rsidRPr="00124633">
        <w:rPr>
          <w:rFonts w:ascii="Comic Sans MS" w:hAnsi="Comic Sans MS"/>
        </w:rPr>
        <w:br/>
        <w:instrText>'"</w:instrText>
      </w:r>
      <w:r w:rsidRPr="00124633">
        <w:rPr>
          <w:rStyle w:val="CommentReference"/>
          <w:rFonts w:ascii="Comic Sans MS" w:hAnsi="Comic Sans MS"/>
          <w:sz w:val="20"/>
          <w:szCs w:val="20"/>
        </w:rPr>
        <w:instrText xml:space="preserve">  </w:instrText>
      </w:r>
      <w:r w:rsidRPr="00124633">
        <w:rPr>
          <w:rFonts w:ascii="Comic Sans MS" w:hAnsi="Comic Sans MS"/>
        </w:rPr>
        <w:fldChar w:fldCharType="separate"/>
      </w:r>
      <w:r w:rsidRPr="00124633">
        <w:rPr>
          <w:rFonts w:ascii="Comic Sans MS" w:hAnsi="Comic Sans MS"/>
          <w:noProof/>
        </w:rPr>
        <w:t>Page: 2</w:t>
      </w:r>
      <w:r w:rsidRPr="00124633">
        <w:rPr>
          <w:rFonts w:ascii="Comic Sans MS" w:hAnsi="Comic Sans MS"/>
          <w:noProof/>
        </w:rPr>
        <w:br/>
      </w:r>
      <w:r w:rsidRPr="00124633">
        <w:rPr>
          <w:rFonts w:ascii="Comic Sans MS" w:hAnsi="Comic Sans MS"/>
        </w:rPr>
        <w:fldChar w:fldCharType="end"/>
      </w:r>
      <w:r w:rsidRPr="00124633">
        <w:rPr>
          <w:rFonts w:ascii="Comic Sans MS" w:hAnsi="Comic Sans MS"/>
        </w:rPr>
        <w:t xml:space="preserve">Repeat on the open edge, but make the marks 1” from the edge of the paper </w:t>
      </w:r>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Draw a line connecting the marks.</w:t>
      </w:r>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With the paper still folded and starting at the fold, cut along the lines. Stop one inch from the open edge.</w:t>
      </w:r>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Unfold the paper to reveal the loom that you have created.</w:t>
      </w:r>
      <w:bookmarkStart w:id="0" w:name="_GoBack"/>
      <w:bookmarkEnd w:id="0"/>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 Weave the strips through the loom.  If you are using multiple colors, alternate them for the most colorful effect.</w:t>
      </w:r>
    </w:p>
    <w:p w:rsidR="002A4682" w:rsidRPr="00124633" w:rsidRDefault="002A4682" w:rsidP="002A4682">
      <w:pPr>
        <w:numPr>
          <w:ilvl w:val="0"/>
          <w:numId w:val="1"/>
        </w:numPr>
        <w:rPr>
          <w:rFonts w:ascii="Comic Sans MS" w:hAnsi="Comic Sans MS" w:cs="Arial"/>
          <w:sz w:val="20"/>
          <w:szCs w:val="20"/>
        </w:rPr>
      </w:pPr>
      <w:r w:rsidRPr="00124633">
        <w:rPr>
          <w:rFonts w:ascii="Comic Sans MS" w:hAnsi="Comic Sans MS" w:cs="Arial"/>
          <w:sz w:val="20"/>
          <w:szCs w:val="20"/>
        </w:rPr>
        <w:t>Glue the ends of the strips to the edges of the loom to hold them in place.</w:t>
      </w:r>
    </w:p>
    <w:p w:rsidR="002A4682" w:rsidRPr="001B4402" w:rsidRDefault="00124633" w:rsidP="002A4682">
      <w:pPr>
        <w:ind w:left="360"/>
        <w:rPr>
          <w:rFonts w:ascii="Comic Sans MS" w:hAnsi="Comic Sans MS" w:cs="Arial"/>
          <w:sz w:val="22"/>
          <w:szCs w:val="22"/>
        </w:rPr>
      </w:pPr>
      <w:r w:rsidRPr="00124633">
        <w:rPr>
          <w:rFonts w:ascii="Comic Sans MS" w:hAnsi="Comic Sans MS" w:cs="Arial"/>
          <w:noProof/>
          <w:sz w:val="22"/>
          <w:szCs w:val="22"/>
        </w:rPr>
        <mc:AlternateContent>
          <mc:Choice Requires="wps">
            <w:drawing>
              <wp:anchor distT="0" distB="0" distL="114300" distR="114300" simplePos="0" relativeHeight="251659264" behindDoc="0" locked="0" layoutInCell="0" allowOverlap="1" wp14:editId="166560A2">
                <wp:simplePos x="0" y="0"/>
                <wp:positionH relativeFrom="margin">
                  <wp:posOffset>3760470</wp:posOffset>
                </wp:positionH>
                <wp:positionV relativeFrom="margin">
                  <wp:posOffset>6602094</wp:posOffset>
                </wp:positionV>
                <wp:extent cx="2436495" cy="1706880"/>
                <wp:effectExtent l="19050" t="19050" r="20955" b="114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124633" w:rsidRDefault="00124633">
                            <w:pPr>
                              <w:jc w:val="center"/>
                              <w:rPr>
                                <w:i/>
                                <w:iCs/>
                                <w:color w:val="7F7F7F" w:themeColor="text1" w:themeTint="80"/>
                              </w:rPr>
                            </w:pPr>
                            <w:r>
                              <w:rPr>
                                <w:i/>
                                <w:iCs/>
                                <w:color w:val="7F7F7F" w:themeColor="text1" w:themeTint="80"/>
                              </w:rPr>
                              <w:t>Notes: For younger students, have the paper strips already cut. For all classes, you can start the project and ensure that students know how to do it. However, you can send home incomplete work to finish at home if time is constrained</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6.1pt;margin-top:519.85pt;width:191.85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" o:allowincell="f" adj="1739" fillcolor="#943634" strokecolor="#9bbb59" strokeweight="3pt">
                <v:shadow color="#5d7035" offset="1pt,1pt"/>
                <v:textbox style="mso-fit-shape-to-text:t" inset="3.6pt,,3.6pt">
                  <w:txbxContent>
                    <w:p w:rsidR="00124633" w:rsidRDefault="00124633">
                      <w:pPr>
                        <w:jc w:val="center"/>
                        <w:rPr>
                          <w:i/>
                          <w:iCs/>
                          <w:color w:val="7F7F7F" w:themeColor="text1" w:themeTint="80"/>
                        </w:rPr>
                      </w:pPr>
                      <w:r>
                        <w:rPr>
                          <w:i/>
                          <w:iCs/>
                          <w:color w:val="7F7F7F" w:themeColor="text1" w:themeTint="80"/>
                        </w:rPr>
                        <w:t>Notes: For younger students, have the paper strips already cut. For all classes, you can start the project and ensure that students know how to do it. However, you can send home incomplete work to finish at home if time is constrained</w:t>
                      </w:r>
                    </w:p>
                  </w:txbxContent>
                </v:textbox>
                <w10:wrap type="square" anchorx="margin" anchory="margin"/>
              </v:shape>
            </w:pict>
          </mc:Fallback>
        </mc:AlternateContent>
      </w:r>
      <w:r w:rsidR="002A4682" w:rsidRPr="001B4402">
        <w:rPr>
          <w:rFonts w:ascii="Comic Sans MS" w:hAnsi="Comic Sans MS" w:cs="Arial"/>
          <w:sz w:val="22"/>
          <w:szCs w:val="22"/>
        </w:rPr>
        <w:t> </w:t>
      </w:r>
      <w:r w:rsidR="002A4682">
        <w:rPr>
          <w:rFonts w:ascii="Arial" w:hAnsi="Arial" w:cs="Arial"/>
          <w:noProof/>
        </w:rPr>
        <w:drawing>
          <wp:inline distT="0" distB="0" distL="0" distR="0">
            <wp:extent cx="1019175" cy="1543050"/>
            <wp:effectExtent l="0" t="0" r="9525" b="0"/>
            <wp:docPr id="2" name="Picture 2" descr="mplacem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acema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175" cy="1543050"/>
                    </a:xfrm>
                    <a:prstGeom prst="rect">
                      <a:avLst/>
                    </a:prstGeom>
                    <a:noFill/>
                    <a:ln>
                      <a:noFill/>
                    </a:ln>
                  </pic:spPr>
                </pic:pic>
              </a:graphicData>
            </a:graphic>
          </wp:inline>
        </w:drawing>
      </w:r>
      <w:r w:rsidR="002A4682" w:rsidRPr="00587440">
        <w:rPr>
          <w:rFonts w:ascii="Arial" w:hAnsi="Arial" w:cs="Arial"/>
        </w:rPr>
        <w:t xml:space="preserve"> </w:t>
      </w:r>
      <w:r w:rsidR="002A4682">
        <w:rPr>
          <w:rFonts w:ascii="Arial" w:hAnsi="Arial" w:cs="Arial"/>
          <w:noProof/>
        </w:rPr>
        <w:drawing>
          <wp:inline distT="0" distB="0" distL="0" distR="0">
            <wp:extent cx="1905000" cy="1695450"/>
            <wp:effectExtent l="0" t="0" r="0" b="0"/>
            <wp:docPr id="1" name="Picture 1" descr="mplacem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acema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695450"/>
                    </a:xfrm>
                    <a:prstGeom prst="rect">
                      <a:avLst/>
                    </a:prstGeom>
                    <a:noFill/>
                    <a:ln>
                      <a:noFill/>
                    </a:ln>
                  </pic:spPr>
                </pic:pic>
              </a:graphicData>
            </a:graphic>
          </wp:inline>
        </w:drawing>
      </w:r>
    </w:p>
    <w:p w:rsidR="00F355D2" w:rsidRDefault="005A77EE"/>
    <w:sectPr w:rsidR="00F355D2" w:rsidSect="003F6A9A">
      <w:headerReference w:type="default" r:id="rId11"/>
      <w:footerReference w:type="default" r:id="rId12"/>
      <w:pgSz w:w="12240" w:h="15840"/>
      <w:pgMar w:top="864" w:right="1440" w:bottom="720" w:left="129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7EE" w:rsidRDefault="005A77EE">
      <w:r>
        <w:separator/>
      </w:r>
    </w:p>
  </w:endnote>
  <w:endnote w:type="continuationSeparator" w:id="0">
    <w:p w:rsidR="005A77EE" w:rsidRDefault="005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rnerstone">
    <w:altName w:val="Times New Roman"/>
    <w:charset w:val="00"/>
    <w:family w:val="auto"/>
    <w:pitch w:val="variable"/>
    <w:sig w:usb0="00000001" w:usb1="00000000" w:usb2="00000000" w:usb3="00000000" w:csb0="00000009"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F" w:rsidRDefault="002A4682">
    <w:pPr>
      <w:pStyle w:val="Footer"/>
    </w:pPr>
    <w:r>
      <w:t xml:space="preserve">Copyright </w:t>
    </w:r>
    <w:proofErr w:type="spellStart"/>
    <w:r>
      <w:t>Futura</w:t>
    </w:r>
    <w:proofErr w:type="spellEnd"/>
    <w:r>
      <w:t xml:space="preserve"> Language Professionals </w:t>
    </w:r>
    <w:r>
      <w:rPr>
        <w:rFonts w:ascii="Comic Sans MS" w:hAnsi="Comic Sans MS"/>
      </w:rPr>
      <w:t>©</w:t>
    </w:r>
    <w:r>
      <w:t xml:space="preserve"> 2004</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7EE" w:rsidRDefault="005A77EE">
      <w:r>
        <w:separator/>
      </w:r>
    </w:p>
  </w:footnote>
  <w:footnote w:type="continuationSeparator" w:id="0">
    <w:p w:rsidR="005A77EE" w:rsidRDefault="005A77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0CF" w:rsidRPr="0082401B" w:rsidRDefault="002A4682">
    <w:pPr>
      <w:pStyle w:val="Header"/>
      <w:rPr>
        <w:rFonts w:ascii="Monotype Corsiva" w:hAnsi="Monotype Corsiva"/>
        <w:sz w:val="32"/>
        <w:szCs w:val="32"/>
      </w:rPr>
    </w:pPr>
    <w:r>
      <w:rPr>
        <w:rFonts w:ascii="Monotype Corsiva" w:hAnsi="Monotype Corsiva"/>
        <w:sz w:val="36"/>
        <w:szCs w:val="36"/>
      </w:rPr>
      <w:t xml:space="preserve"> </w:t>
    </w:r>
    <w:r>
      <w:rPr>
        <w:noProof/>
      </w:rPr>
      <w:drawing>
        <wp:inline distT="0" distB="0" distL="0" distR="0">
          <wp:extent cx="723900" cy="466725"/>
          <wp:effectExtent l="0" t="0" r="0" b="9525"/>
          <wp:docPr id="3" name="Picture 3" descr="Futura 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tura L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66725"/>
                  </a:xfrm>
                  <a:prstGeom prst="rect">
                    <a:avLst/>
                  </a:prstGeom>
                  <a:noFill/>
                  <a:ln>
                    <a:noFill/>
                  </a:ln>
                </pic:spPr>
              </pic:pic>
            </a:graphicData>
          </a:graphic>
        </wp:inline>
      </w:drawing>
    </w:r>
    <w:proofErr w:type="spellStart"/>
    <w:r>
      <w:rPr>
        <w:rFonts w:ascii="Monotype Corsiva" w:hAnsi="Monotype Corsiva"/>
        <w:sz w:val="32"/>
        <w:szCs w:val="32"/>
      </w:rPr>
      <w:t>Futura</w:t>
    </w:r>
    <w:proofErr w:type="spellEnd"/>
    <w:r>
      <w:rPr>
        <w:rFonts w:ascii="Monotype Corsiva" w:hAnsi="Monotype Corsiva"/>
        <w:sz w:val="32"/>
        <w:szCs w:val="32"/>
      </w:rPr>
      <w:t xml:space="preserve"> Language Professionals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82E"/>
    <w:multiLevelType w:val="hybridMultilevel"/>
    <w:tmpl w:val="F176FA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82"/>
    <w:rsid w:val="00124633"/>
    <w:rsid w:val="002A4682"/>
    <w:rsid w:val="004E737D"/>
    <w:rsid w:val="005A77EE"/>
    <w:rsid w:val="007E7BD5"/>
    <w:rsid w:val="00902F92"/>
    <w:rsid w:val="009A5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682"/>
    <w:pPr>
      <w:tabs>
        <w:tab w:val="center" w:pos="4320"/>
        <w:tab w:val="right" w:pos="8640"/>
      </w:tabs>
    </w:pPr>
  </w:style>
  <w:style w:type="character" w:customStyle="1" w:styleId="HeaderChar">
    <w:name w:val="Header Char"/>
    <w:basedOn w:val="DefaultParagraphFont"/>
    <w:link w:val="Header"/>
    <w:rsid w:val="002A4682"/>
    <w:rPr>
      <w:rFonts w:ascii="Times New Roman" w:eastAsia="Times New Roman" w:hAnsi="Times New Roman" w:cs="Times New Roman"/>
      <w:sz w:val="24"/>
      <w:szCs w:val="24"/>
    </w:rPr>
  </w:style>
  <w:style w:type="paragraph" w:styleId="Footer">
    <w:name w:val="footer"/>
    <w:basedOn w:val="Normal"/>
    <w:link w:val="FooterChar"/>
    <w:rsid w:val="002A4682"/>
    <w:pPr>
      <w:tabs>
        <w:tab w:val="center" w:pos="4320"/>
        <w:tab w:val="right" w:pos="8640"/>
      </w:tabs>
    </w:pPr>
  </w:style>
  <w:style w:type="character" w:customStyle="1" w:styleId="FooterChar">
    <w:name w:val="Footer Char"/>
    <w:basedOn w:val="DefaultParagraphFont"/>
    <w:link w:val="Footer"/>
    <w:rsid w:val="002A4682"/>
    <w:rPr>
      <w:rFonts w:ascii="Times New Roman" w:eastAsia="Times New Roman" w:hAnsi="Times New Roman" w:cs="Times New Roman"/>
      <w:sz w:val="24"/>
      <w:szCs w:val="24"/>
    </w:rPr>
  </w:style>
  <w:style w:type="character" w:styleId="CommentReference">
    <w:name w:val="annotation reference"/>
    <w:basedOn w:val="DefaultParagraphFont"/>
    <w:semiHidden/>
    <w:rsid w:val="002A4682"/>
    <w:rPr>
      <w:sz w:val="16"/>
      <w:szCs w:val="16"/>
    </w:rPr>
  </w:style>
  <w:style w:type="paragraph" w:styleId="CommentText">
    <w:name w:val="annotation text"/>
    <w:basedOn w:val="Normal"/>
    <w:link w:val="CommentTextChar"/>
    <w:semiHidden/>
    <w:rsid w:val="002A4682"/>
    <w:rPr>
      <w:sz w:val="20"/>
      <w:szCs w:val="20"/>
    </w:rPr>
  </w:style>
  <w:style w:type="character" w:customStyle="1" w:styleId="CommentTextChar">
    <w:name w:val="Comment Text Char"/>
    <w:basedOn w:val="DefaultParagraphFont"/>
    <w:link w:val="CommentText"/>
    <w:semiHidden/>
    <w:rsid w:val="002A46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682"/>
    <w:rPr>
      <w:rFonts w:ascii="Tahoma" w:hAnsi="Tahoma" w:cs="Tahoma"/>
      <w:sz w:val="16"/>
      <w:szCs w:val="16"/>
    </w:rPr>
  </w:style>
  <w:style w:type="character" w:customStyle="1" w:styleId="BalloonTextChar">
    <w:name w:val="Balloon Text Char"/>
    <w:basedOn w:val="DefaultParagraphFont"/>
    <w:link w:val="BalloonText"/>
    <w:uiPriority w:val="99"/>
    <w:semiHidden/>
    <w:rsid w:val="002A46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02F92"/>
    <w:rPr>
      <w:b/>
      <w:bCs/>
    </w:rPr>
  </w:style>
  <w:style w:type="character" w:customStyle="1" w:styleId="CommentSubjectChar">
    <w:name w:val="Comment Subject Char"/>
    <w:basedOn w:val="CommentTextChar"/>
    <w:link w:val="CommentSubject"/>
    <w:uiPriority w:val="99"/>
    <w:semiHidden/>
    <w:rsid w:val="00902F9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4682"/>
    <w:pPr>
      <w:tabs>
        <w:tab w:val="center" w:pos="4320"/>
        <w:tab w:val="right" w:pos="8640"/>
      </w:tabs>
    </w:pPr>
  </w:style>
  <w:style w:type="character" w:customStyle="1" w:styleId="HeaderChar">
    <w:name w:val="Header Char"/>
    <w:basedOn w:val="DefaultParagraphFont"/>
    <w:link w:val="Header"/>
    <w:rsid w:val="002A4682"/>
    <w:rPr>
      <w:rFonts w:ascii="Times New Roman" w:eastAsia="Times New Roman" w:hAnsi="Times New Roman" w:cs="Times New Roman"/>
      <w:sz w:val="24"/>
      <w:szCs w:val="24"/>
    </w:rPr>
  </w:style>
  <w:style w:type="paragraph" w:styleId="Footer">
    <w:name w:val="footer"/>
    <w:basedOn w:val="Normal"/>
    <w:link w:val="FooterChar"/>
    <w:rsid w:val="002A4682"/>
    <w:pPr>
      <w:tabs>
        <w:tab w:val="center" w:pos="4320"/>
        <w:tab w:val="right" w:pos="8640"/>
      </w:tabs>
    </w:pPr>
  </w:style>
  <w:style w:type="character" w:customStyle="1" w:styleId="FooterChar">
    <w:name w:val="Footer Char"/>
    <w:basedOn w:val="DefaultParagraphFont"/>
    <w:link w:val="Footer"/>
    <w:rsid w:val="002A4682"/>
    <w:rPr>
      <w:rFonts w:ascii="Times New Roman" w:eastAsia="Times New Roman" w:hAnsi="Times New Roman" w:cs="Times New Roman"/>
      <w:sz w:val="24"/>
      <w:szCs w:val="24"/>
    </w:rPr>
  </w:style>
  <w:style w:type="character" w:styleId="CommentReference">
    <w:name w:val="annotation reference"/>
    <w:basedOn w:val="DefaultParagraphFont"/>
    <w:semiHidden/>
    <w:rsid w:val="002A4682"/>
    <w:rPr>
      <w:sz w:val="16"/>
      <w:szCs w:val="16"/>
    </w:rPr>
  </w:style>
  <w:style w:type="paragraph" w:styleId="CommentText">
    <w:name w:val="annotation text"/>
    <w:basedOn w:val="Normal"/>
    <w:link w:val="CommentTextChar"/>
    <w:semiHidden/>
    <w:rsid w:val="002A4682"/>
    <w:rPr>
      <w:sz w:val="20"/>
      <w:szCs w:val="20"/>
    </w:rPr>
  </w:style>
  <w:style w:type="character" w:customStyle="1" w:styleId="CommentTextChar">
    <w:name w:val="Comment Text Char"/>
    <w:basedOn w:val="DefaultParagraphFont"/>
    <w:link w:val="CommentText"/>
    <w:semiHidden/>
    <w:rsid w:val="002A46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682"/>
    <w:rPr>
      <w:rFonts w:ascii="Tahoma" w:hAnsi="Tahoma" w:cs="Tahoma"/>
      <w:sz w:val="16"/>
      <w:szCs w:val="16"/>
    </w:rPr>
  </w:style>
  <w:style w:type="character" w:customStyle="1" w:styleId="BalloonTextChar">
    <w:name w:val="Balloon Text Char"/>
    <w:basedOn w:val="DefaultParagraphFont"/>
    <w:link w:val="BalloonText"/>
    <w:uiPriority w:val="99"/>
    <w:semiHidden/>
    <w:rsid w:val="002A46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902F92"/>
    <w:rPr>
      <w:b/>
      <w:bCs/>
    </w:rPr>
  </w:style>
  <w:style w:type="character" w:customStyle="1" w:styleId="CommentSubjectChar">
    <w:name w:val="Comment Subject Char"/>
    <w:basedOn w:val="CommentTextChar"/>
    <w:link w:val="CommentSubject"/>
    <w:uiPriority w:val="99"/>
    <w:semiHidden/>
    <w:rsid w:val="00902F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Shumacher</dc:creator>
  <cp:lastModifiedBy>Shumacher</cp:lastModifiedBy>
  <cp:revision>2</cp:revision>
  <dcterms:created xsi:type="dcterms:W3CDTF">2015-04-27T15:47:00Z</dcterms:created>
  <dcterms:modified xsi:type="dcterms:W3CDTF">2015-04-27T15:47:00Z</dcterms:modified>
</cp:coreProperties>
</file>