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EEF5017" w14:textId="77777777" w:rsidR="00C14FF0" w:rsidRPr="009846EE" w:rsidRDefault="00C14FF0" w:rsidP="00C14FF0">
      <w:pPr>
        <w:rPr>
          <w:rFonts w:ascii="Century Gothic" w:hAnsi="Century Gothic"/>
        </w:rPr>
      </w:pPr>
      <w:r w:rsidRPr="001E5E80">
        <w:rPr>
          <w:rFonts w:ascii="Century Gothic" w:hAnsi="Century Gothic"/>
          <w:b/>
          <w:noProof/>
          <w:sz w:val="20"/>
        </w:rPr>
        <mc:AlternateContent>
          <mc:Choice Requires="wps">
            <w:drawing>
              <wp:anchor distT="45720" distB="45720" distL="114300" distR="114300" simplePos="0" relativeHeight="251660288" behindDoc="0" locked="0" layoutInCell="1" allowOverlap="1" wp14:anchorId="78F2500F" wp14:editId="02F64B89">
                <wp:simplePos x="0" y="0"/>
                <wp:positionH relativeFrom="column">
                  <wp:posOffset>3139440</wp:posOffset>
                </wp:positionH>
                <wp:positionV relativeFrom="paragraph">
                  <wp:posOffset>114300</wp:posOffset>
                </wp:positionV>
                <wp:extent cx="2360930"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9525">
                          <a:noFill/>
                          <a:miter lim="800000"/>
                          <a:headEnd/>
                          <a:tailEnd/>
                        </a:ln>
                      </wps:spPr>
                      <wps:txbx>
                        <w:txbxContent>
                          <w:p w14:paraId="5B120BDA" w14:textId="62C9CA83" w:rsidR="00C14FF0" w:rsidRPr="009846EE" w:rsidRDefault="00C14FF0" w:rsidP="00C14FF0">
                            <w:pPr>
                              <w:rPr>
                                <w:rFonts w:ascii="Century Gothic" w:hAnsi="Century Gothic"/>
                                <w:b/>
                                <w:i/>
                                <w:sz w:val="32"/>
                              </w:rPr>
                            </w:pPr>
                            <w:r w:rsidRPr="009846EE">
                              <w:rPr>
                                <w:rFonts w:ascii="Century Gothic" w:hAnsi="Century Gothic"/>
                                <w:b/>
                                <w:i/>
                                <w:sz w:val="32"/>
                              </w:rPr>
                              <w:t xml:space="preserve">Day </w:t>
                            </w:r>
                            <w:r w:rsidR="00F55926">
                              <w:rPr>
                                <w:rFonts w:ascii="Century Gothic" w:hAnsi="Century Gothic"/>
                                <w:b/>
                                <w:i/>
                                <w:sz w:val="32"/>
                              </w:rPr>
                              <w:t>5</w:t>
                            </w:r>
                            <w:r w:rsidRPr="009846EE">
                              <w:rPr>
                                <w:rFonts w:ascii="Century Gothic" w:hAnsi="Century Gothic"/>
                                <w:b/>
                                <w:i/>
                                <w:sz w:val="32"/>
                              </w:rPr>
                              <w:t xml:space="preserve"> Lesson Plan Example </w:t>
                            </w:r>
                          </w:p>
                          <w:p w14:paraId="5E5D93B1" w14:textId="77777777" w:rsidR="00C14FF0" w:rsidRDefault="00C14FF0" w:rsidP="00C14FF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F2500F" id="_x0000_t202" coordsize="21600,21600" o:spt="202" path="m,l,21600r21600,l21600,xe">
                <v:stroke joinstyle="miter"/>
                <v:path gradientshapeok="t" o:connecttype="rect"/>
              </v:shapetype>
              <v:shape id="Text Box 2" o:spid="_x0000_s1026" type="#_x0000_t202" style="position:absolute;margin-left:247.2pt;margin-top:9pt;width:185.9pt;height:33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QD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ebEs8tS8jFUvr63z4bMATeKhpg57n9DZ&#10;4d6HmA2rXkLiZx6UbLdSqWS4XbNRjhwY6mSbVirgTZgyZKjpclEuErKB+D5JSMuAOlZS1/Q6j2tS&#10;VmTjk2lTSGBSTWfMRJkjPZGRiZswNiMGRs4aaJ+QKAeTXnG+8NCD+0PJgFqtqf+9Z05Qor4YJHtZ&#10;zOdR3MmYL65KNNy5pzn3MMMRqqaBkum4CWkgIg8GbrEpnUx8vWZyzBU1mGg8zksU+bmdol6nev0M&#10;AAD//wMAUEsDBBQABgAIAAAAIQCaFrX93QAAAAkBAAAPAAAAZHJzL2Rvd25yZXYueG1sTI/NboMw&#10;EITvlfIO1lbqrTFBiFKKiaJKqJU4JekDGFh+BF4j7BD69t2e2tuO5tPsTHbczCRWXNxgScFhH4BA&#10;qm0zUKfg61o8JyCc19ToyRIq+EYHx3z3kOm0sXc643rxneAQcqlW0Hs/p1K6ukej3d7OSOy1djHa&#10;s1w62Sz6zuFmkmEQxNLogfhDr2d877EeLzej4LOsizYsTbv68WDG8lx9FO2LUk+P2+kNhMfN/8Hw&#10;W5+rQ86dKnujxolJQfQaRYyykfAmBpI4DkFUfEQByDyT/xfkPwAAAP//AwBQSwECLQAUAAYACAAA&#10;ACEAtoM4kv4AAADhAQAAEwAAAAAAAAAAAAAAAAAAAAAAW0NvbnRlbnRfVHlwZXNdLnhtbFBLAQIt&#10;ABQABgAIAAAAIQA4/SH/1gAAAJQBAAALAAAAAAAAAAAAAAAAAC8BAABfcmVscy8ucmVsc1BLAQIt&#10;ABQABgAIAAAAIQCl4qQDIAIAAB0EAAAOAAAAAAAAAAAAAAAAAC4CAABkcnMvZTJvRG9jLnhtbFBL&#10;AQItABQABgAIAAAAIQCaFrX93QAAAAkBAAAPAAAAAAAAAAAAAAAAAHoEAABkcnMvZG93bnJldi54&#10;bWxQSwUGAAAAAAQABADzAAAAhAUAAAAA&#10;" stroked="f">
                <v:textbox>
                  <w:txbxContent>
                    <w:p w14:paraId="5B120BDA" w14:textId="62C9CA83" w:rsidR="00C14FF0" w:rsidRPr="009846EE" w:rsidRDefault="00C14FF0" w:rsidP="00C14FF0">
                      <w:pPr>
                        <w:rPr>
                          <w:rFonts w:ascii="Century Gothic" w:hAnsi="Century Gothic"/>
                          <w:b/>
                          <w:i/>
                          <w:sz w:val="32"/>
                        </w:rPr>
                      </w:pPr>
                      <w:r w:rsidRPr="009846EE">
                        <w:rPr>
                          <w:rFonts w:ascii="Century Gothic" w:hAnsi="Century Gothic"/>
                          <w:b/>
                          <w:i/>
                          <w:sz w:val="32"/>
                        </w:rPr>
                        <w:t xml:space="preserve">Day </w:t>
                      </w:r>
                      <w:r w:rsidR="00F55926">
                        <w:rPr>
                          <w:rFonts w:ascii="Century Gothic" w:hAnsi="Century Gothic"/>
                          <w:b/>
                          <w:i/>
                          <w:sz w:val="32"/>
                        </w:rPr>
                        <w:t>5</w:t>
                      </w:r>
                      <w:r w:rsidRPr="009846EE">
                        <w:rPr>
                          <w:rFonts w:ascii="Century Gothic" w:hAnsi="Century Gothic"/>
                          <w:b/>
                          <w:i/>
                          <w:sz w:val="32"/>
                        </w:rPr>
                        <w:t xml:space="preserve"> Lesson Plan Example </w:t>
                      </w:r>
                    </w:p>
                    <w:p w14:paraId="5E5D93B1" w14:textId="77777777" w:rsidR="00C14FF0" w:rsidRDefault="00C14FF0" w:rsidP="00C14FF0"/>
                  </w:txbxContent>
                </v:textbox>
                <w10:wrap type="square"/>
              </v:shape>
            </w:pict>
          </mc:Fallback>
        </mc:AlternateContent>
      </w:r>
      <w:r w:rsidRPr="009846EE">
        <w:rPr>
          <w:rFonts w:ascii="Century Gothic" w:hAnsi="Century Gothic"/>
          <w:noProof/>
        </w:rPr>
        <w:drawing>
          <wp:anchor distT="0" distB="0" distL="114300" distR="114300" simplePos="0" relativeHeight="251659264" behindDoc="0" locked="0" layoutInCell="1" allowOverlap="1" wp14:anchorId="3DBC7274" wp14:editId="017FA204">
            <wp:simplePos x="0" y="0"/>
            <wp:positionH relativeFrom="margin">
              <wp:align>left</wp:align>
            </wp:positionH>
            <wp:positionV relativeFrom="paragraph">
              <wp:posOffset>1</wp:posOffset>
            </wp:positionV>
            <wp:extent cx="1363980" cy="443368"/>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980" cy="443368"/>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522"/>
        <w:tblW w:w="0" w:type="auto"/>
        <w:tblLook w:val="04A0" w:firstRow="1" w:lastRow="0" w:firstColumn="1" w:lastColumn="0" w:noHBand="0" w:noVBand="1"/>
      </w:tblPr>
      <w:tblGrid>
        <w:gridCol w:w="3597"/>
        <w:gridCol w:w="3597"/>
        <w:gridCol w:w="3598"/>
        <w:gridCol w:w="3598"/>
      </w:tblGrid>
      <w:tr w:rsidR="00C14FF0" w:rsidRPr="009846EE" w14:paraId="1EDA1D69" w14:textId="77777777" w:rsidTr="001624F4">
        <w:tc>
          <w:tcPr>
            <w:tcW w:w="3597" w:type="dxa"/>
          </w:tcPr>
          <w:p w14:paraId="2DE05228" w14:textId="15760FD6" w:rsidR="00C14FF0" w:rsidRPr="00A302EC" w:rsidRDefault="00F55926" w:rsidP="001624F4">
            <w:pPr>
              <w:jc w:val="center"/>
              <w:rPr>
                <w:rFonts w:ascii="Century Gothic" w:hAnsi="Century Gothic"/>
                <w:b/>
                <w:sz w:val="32"/>
                <w:szCs w:val="20"/>
              </w:rPr>
            </w:pPr>
            <w:r w:rsidRPr="00A302EC">
              <w:rPr>
                <w:rFonts w:ascii="Century Gothic" w:hAnsi="Century Gothic"/>
                <w:b/>
                <w:sz w:val="32"/>
                <w:szCs w:val="20"/>
              </w:rPr>
              <w:t xml:space="preserve">Friday </w:t>
            </w:r>
          </w:p>
        </w:tc>
        <w:tc>
          <w:tcPr>
            <w:tcW w:w="3597" w:type="dxa"/>
          </w:tcPr>
          <w:p w14:paraId="11BC8D2B" w14:textId="46829932" w:rsidR="00C14FF0" w:rsidRPr="00A302EC" w:rsidRDefault="00C14FF0" w:rsidP="001624F4">
            <w:pPr>
              <w:jc w:val="center"/>
              <w:rPr>
                <w:rFonts w:ascii="Century Gothic" w:hAnsi="Century Gothic"/>
                <w:b/>
                <w:sz w:val="32"/>
                <w:szCs w:val="20"/>
              </w:rPr>
            </w:pPr>
            <w:r w:rsidRPr="00A302EC">
              <w:rPr>
                <w:rFonts w:ascii="Century Gothic" w:hAnsi="Century Gothic"/>
                <w:b/>
                <w:sz w:val="32"/>
                <w:szCs w:val="20"/>
              </w:rPr>
              <w:t>9/</w:t>
            </w:r>
            <w:r w:rsidR="00F55926" w:rsidRPr="00A302EC">
              <w:rPr>
                <w:rFonts w:ascii="Century Gothic" w:hAnsi="Century Gothic"/>
                <w:b/>
                <w:sz w:val="32"/>
                <w:szCs w:val="20"/>
              </w:rPr>
              <w:t>13</w:t>
            </w:r>
          </w:p>
        </w:tc>
        <w:tc>
          <w:tcPr>
            <w:tcW w:w="7196" w:type="dxa"/>
            <w:gridSpan w:val="2"/>
          </w:tcPr>
          <w:p w14:paraId="09806CC9" w14:textId="77777777" w:rsidR="00C14FF0" w:rsidRPr="00A302EC" w:rsidRDefault="00C14FF0" w:rsidP="001624F4">
            <w:pPr>
              <w:rPr>
                <w:rFonts w:ascii="Century Gothic" w:hAnsi="Century Gothic"/>
                <w:b/>
                <w:sz w:val="32"/>
                <w:szCs w:val="20"/>
              </w:rPr>
            </w:pPr>
            <w:r w:rsidRPr="00A302EC">
              <w:rPr>
                <w:rFonts w:ascii="Century Gothic" w:hAnsi="Century Gothic"/>
                <w:b/>
                <w:sz w:val="32"/>
                <w:szCs w:val="20"/>
              </w:rPr>
              <w:t>Quarter ends 11/15</w:t>
            </w:r>
          </w:p>
        </w:tc>
      </w:tr>
      <w:tr w:rsidR="00C14FF0" w:rsidRPr="009846EE" w14:paraId="70B0A6F5" w14:textId="77777777" w:rsidTr="001624F4">
        <w:tc>
          <w:tcPr>
            <w:tcW w:w="3597" w:type="dxa"/>
          </w:tcPr>
          <w:p w14:paraId="30A6F613" w14:textId="77777777" w:rsidR="00C14FF0" w:rsidRPr="00A302EC" w:rsidRDefault="00C14FF0" w:rsidP="001624F4">
            <w:pPr>
              <w:jc w:val="center"/>
              <w:rPr>
                <w:rFonts w:ascii="Century Gothic" w:hAnsi="Century Gothic"/>
                <w:b/>
                <w:sz w:val="32"/>
                <w:szCs w:val="20"/>
              </w:rPr>
            </w:pPr>
            <w:r w:rsidRPr="00A302EC">
              <w:rPr>
                <w:rFonts w:ascii="Century Gothic" w:hAnsi="Century Gothic"/>
                <w:b/>
                <w:sz w:val="32"/>
                <w:szCs w:val="20"/>
              </w:rPr>
              <w:t>4K</w:t>
            </w:r>
          </w:p>
        </w:tc>
        <w:tc>
          <w:tcPr>
            <w:tcW w:w="3597" w:type="dxa"/>
          </w:tcPr>
          <w:p w14:paraId="103B01D5" w14:textId="77777777" w:rsidR="00C14FF0" w:rsidRPr="00A302EC" w:rsidRDefault="00C14FF0" w:rsidP="001624F4">
            <w:pPr>
              <w:jc w:val="center"/>
              <w:rPr>
                <w:rFonts w:ascii="Century Gothic" w:hAnsi="Century Gothic"/>
                <w:b/>
                <w:sz w:val="32"/>
                <w:szCs w:val="20"/>
              </w:rPr>
            </w:pPr>
            <w:r w:rsidRPr="00A302EC">
              <w:rPr>
                <w:rFonts w:ascii="Century Gothic" w:hAnsi="Century Gothic"/>
                <w:b/>
                <w:sz w:val="32"/>
                <w:szCs w:val="20"/>
              </w:rPr>
              <w:t>Grade 2</w:t>
            </w:r>
          </w:p>
        </w:tc>
        <w:tc>
          <w:tcPr>
            <w:tcW w:w="3598" w:type="dxa"/>
          </w:tcPr>
          <w:p w14:paraId="42C2146E" w14:textId="77777777" w:rsidR="00C14FF0" w:rsidRPr="00A302EC" w:rsidRDefault="00C14FF0" w:rsidP="001624F4">
            <w:pPr>
              <w:jc w:val="center"/>
              <w:rPr>
                <w:rFonts w:ascii="Century Gothic" w:hAnsi="Century Gothic"/>
                <w:b/>
                <w:sz w:val="32"/>
                <w:szCs w:val="20"/>
              </w:rPr>
            </w:pPr>
            <w:r w:rsidRPr="00A302EC">
              <w:rPr>
                <w:rFonts w:ascii="Century Gothic" w:hAnsi="Century Gothic"/>
                <w:b/>
                <w:sz w:val="32"/>
                <w:szCs w:val="20"/>
              </w:rPr>
              <w:t>Grade 5</w:t>
            </w:r>
          </w:p>
        </w:tc>
        <w:tc>
          <w:tcPr>
            <w:tcW w:w="3598" w:type="dxa"/>
          </w:tcPr>
          <w:p w14:paraId="2A96A7D0" w14:textId="77777777" w:rsidR="00C14FF0" w:rsidRPr="00A302EC" w:rsidRDefault="00C14FF0" w:rsidP="001624F4">
            <w:pPr>
              <w:jc w:val="center"/>
              <w:rPr>
                <w:rFonts w:ascii="Century Gothic" w:hAnsi="Century Gothic"/>
                <w:b/>
                <w:sz w:val="32"/>
                <w:szCs w:val="20"/>
              </w:rPr>
            </w:pPr>
            <w:r w:rsidRPr="00A302EC">
              <w:rPr>
                <w:rFonts w:ascii="Century Gothic" w:hAnsi="Century Gothic"/>
                <w:b/>
                <w:sz w:val="32"/>
                <w:szCs w:val="20"/>
              </w:rPr>
              <w:t>Grade 8</w:t>
            </w:r>
          </w:p>
        </w:tc>
      </w:tr>
      <w:tr w:rsidR="00C14FF0" w:rsidRPr="009846EE" w14:paraId="311682AD" w14:textId="77777777" w:rsidTr="001624F4">
        <w:trPr>
          <w:trHeight w:val="882"/>
        </w:trPr>
        <w:tc>
          <w:tcPr>
            <w:tcW w:w="3597" w:type="dxa"/>
          </w:tcPr>
          <w:p w14:paraId="44020163" w14:textId="77777777" w:rsidR="00C14FF0" w:rsidRPr="006A40D6" w:rsidRDefault="00C14FF0" w:rsidP="001624F4">
            <w:pPr>
              <w:rPr>
                <w:rFonts w:ascii="Century Gothic" w:hAnsi="Century Gothic"/>
              </w:rPr>
            </w:pPr>
            <w:r w:rsidRPr="006A40D6">
              <w:rPr>
                <w:rFonts w:ascii="Century Gothic" w:hAnsi="Century Gothic"/>
                <w:b/>
              </w:rPr>
              <w:t>Unit:</w:t>
            </w:r>
            <w:r w:rsidRPr="006A40D6">
              <w:rPr>
                <w:rFonts w:ascii="Century Gothic" w:hAnsi="Century Gothic"/>
              </w:rPr>
              <w:t xml:space="preserve">  Level 1- Numbers 1-10, </w:t>
            </w:r>
            <w:proofErr w:type="spellStart"/>
            <w:r w:rsidRPr="006A40D6">
              <w:rPr>
                <w:rFonts w:ascii="Century Gothic" w:hAnsi="Century Gothic"/>
              </w:rPr>
              <w:t>Alfabeto</w:t>
            </w:r>
            <w:proofErr w:type="spellEnd"/>
          </w:p>
          <w:p w14:paraId="1BFBFA86" w14:textId="77777777" w:rsidR="00C14FF0" w:rsidRPr="006A40D6" w:rsidRDefault="00C14FF0" w:rsidP="001624F4">
            <w:pPr>
              <w:jc w:val="center"/>
              <w:rPr>
                <w:rFonts w:ascii="Century Gothic" w:hAnsi="Century Gothic"/>
                <w:b/>
              </w:rPr>
            </w:pPr>
          </w:p>
        </w:tc>
        <w:tc>
          <w:tcPr>
            <w:tcW w:w="3597" w:type="dxa"/>
          </w:tcPr>
          <w:p w14:paraId="2CC6AC11" w14:textId="77777777" w:rsidR="00C14FF0" w:rsidRPr="006A40D6" w:rsidRDefault="00C14FF0" w:rsidP="001624F4">
            <w:pPr>
              <w:rPr>
                <w:rFonts w:ascii="Century Gothic" w:hAnsi="Century Gothic"/>
              </w:rPr>
            </w:pPr>
            <w:r w:rsidRPr="006A40D6">
              <w:rPr>
                <w:rFonts w:ascii="Century Gothic" w:hAnsi="Century Gothic"/>
                <w:b/>
              </w:rPr>
              <w:t>Unit:</w:t>
            </w:r>
            <w:r w:rsidRPr="006A40D6">
              <w:rPr>
                <w:rFonts w:ascii="Century Gothic" w:hAnsi="Century Gothic"/>
              </w:rPr>
              <w:t xml:space="preserve">  Level 2- Colors, Weather, Seasons</w:t>
            </w:r>
          </w:p>
          <w:p w14:paraId="5CC3C34B" w14:textId="77777777" w:rsidR="00C14FF0" w:rsidRPr="006A40D6" w:rsidRDefault="00C14FF0" w:rsidP="001624F4">
            <w:pPr>
              <w:jc w:val="center"/>
              <w:rPr>
                <w:rFonts w:ascii="Century Gothic" w:hAnsi="Century Gothic"/>
                <w:b/>
              </w:rPr>
            </w:pPr>
          </w:p>
        </w:tc>
        <w:tc>
          <w:tcPr>
            <w:tcW w:w="3598" w:type="dxa"/>
          </w:tcPr>
          <w:p w14:paraId="5D27FA26" w14:textId="77777777" w:rsidR="00C14FF0" w:rsidRPr="006A40D6" w:rsidRDefault="00C14FF0" w:rsidP="001624F4">
            <w:pPr>
              <w:rPr>
                <w:rFonts w:ascii="Century Gothic" w:hAnsi="Century Gothic"/>
              </w:rPr>
            </w:pPr>
            <w:r w:rsidRPr="006A40D6">
              <w:rPr>
                <w:rFonts w:ascii="Century Gothic" w:hAnsi="Century Gothic"/>
                <w:b/>
              </w:rPr>
              <w:t>Unit:</w:t>
            </w:r>
            <w:r w:rsidRPr="006A40D6">
              <w:rPr>
                <w:rFonts w:ascii="Century Gothic" w:hAnsi="Century Gothic"/>
              </w:rPr>
              <w:t xml:space="preserve"> Level VI- pronouns, SER</w:t>
            </w:r>
          </w:p>
          <w:p w14:paraId="61B45ED7" w14:textId="77777777" w:rsidR="00C14FF0" w:rsidRPr="006A40D6" w:rsidRDefault="00C14FF0" w:rsidP="001624F4">
            <w:pPr>
              <w:jc w:val="center"/>
              <w:rPr>
                <w:rFonts w:ascii="Century Gothic" w:hAnsi="Century Gothic"/>
                <w:b/>
              </w:rPr>
            </w:pPr>
          </w:p>
        </w:tc>
        <w:tc>
          <w:tcPr>
            <w:tcW w:w="3598" w:type="dxa"/>
          </w:tcPr>
          <w:p w14:paraId="5FA7528B" w14:textId="77777777" w:rsidR="00C14FF0" w:rsidRPr="006A40D6" w:rsidRDefault="00C14FF0" w:rsidP="001624F4">
            <w:pPr>
              <w:rPr>
                <w:rFonts w:ascii="Century Gothic" w:hAnsi="Century Gothic"/>
                <w:b/>
              </w:rPr>
            </w:pPr>
            <w:r w:rsidRPr="006A40D6">
              <w:rPr>
                <w:rFonts w:ascii="Century Gothic" w:hAnsi="Century Gothic"/>
                <w:b/>
              </w:rPr>
              <w:t xml:space="preserve">Unit:  </w:t>
            </w:r>
            <w:proofErr w:type="spellStart"/>
            <w:r w:rsidRPr="006A40D6">
              <w:rPr>
                <w:rFonts w:ascii="Century Gothic" w:hAnsi="Century Gothic"/>
              </w:rPr>
              <w:t>Amistades</w:t>
            </w:r>
            <w:proofErr w:type="spellEnd"/>
            <w:r w:rsidRPr="006A40D6">
              <w:rPr>
                <w:rFonts w:ascii="Century Gothic" w:hAnsi="Century Gothic"/>
              </w:rPr>
              <w:t>, Part 4- SER, nationalities of South America, Geography of South America</w:t>
            </w:r>
          </w:p>
        </w:tc>
      </w:tr>
      <w:tr w:rsidR="00C14FF0" w:rsidRPr="009846EE" w14:paraId="771C95B5" w14:textId="77777777" w:rsidTr="001624F4">
        <w:tc>
          <w:tcPr>
            <w:tcW w:w="3597" w:type="dxa"/>
          </w:tcPr>
          <w:p w14:paraId="479FFB11" w14:textId="6B9A8CFF" w:rsidR="00C14FF0" w:rsidRPr="006A40D6" w:rsidRDefault="00C14FF0" w:rsidP="001624F4">
            <w:pPr>
              <w:rPr>
                <w:rFonts w:ascii="Century Gothic" w:hAnsi="Century Gothic"/>
                <w:b/>
              </w:rPr>
            </w:pPr>
            <w:r w:rsidRPr="006A40D6">
              <w:rPr>
                <w:rFonts w:ascii="Century Gothic" w:hAnsi="Century Gothic"/>
                <w:b/>
              </w:rPr>
              <w:t xml:space="preserve">Materials: </w:t>
            </w:r>
            <w:r w:rsidR="001C744B" w:rsidRPr="006A40D6">
              <w:rPr>
                <w:rFonts w:ascii="Century Gothic" w:hAnsi="Century Gothic"/>
                <w:bCs/>
              </w:rPr>
              <w:t xml:space="preserve">class set of index cards with numbers 1-10, </w:t>
            </w:r>
            <w:r w:rsidRPr="006A40D6">
              <w:rPr>
                <w:rFonts w:ascii="Century Gothic" w:hAnsi="Century Gothic"/>
                <w:bCs/>
              </w:rPr>
              <w:t xml:space="preserve">Alphabet song ready to view, </w:t>
            </w:r>
            <w:r w:rsidR="001C744B" w:rsidRPr="006A40D6">
              <w:rPr>
                <w:rFonts w:ascii="Century Gothic" w:hAnsi="Century Gothic"/>
                <w:bCs/>
              </w:rPr>
              <w:t>alphabet to project or letters written on the board, flyswatters</w:t>
            </w:r>
          </w:p>
        </w:tc>
        <w:tc>
          <w:tcPr>
            <w:tcW w:w="3597" w:type="dxa"/>
          </w:tcPr>
          <w:p w14:paraId="5F6F9B4F" w14:textId="160C95CE" w:rsidR="00C14FF0" w:rsidRPr="006A40D6" w:rsidRDefault="00C14FF0" w:rsidP="001624F4">
            <w:pPr>
              <w:rPr>
                <w:rFonts w:ascii="Century Gothic" w:hAnsi="Century Gothic"/>
                <w:b/>
              </w:rPr>
            </w:pPr>
            <w:r w:rsidRPr="006A40D6">
              <w:rPr>
                <w:rFonts w:ascii="Century Gothic" w:hAnsi="Century Gothic"/>
                <w:b/>
              </w:rPr>
              <w:t xml:space="preserve">Materials: </w:t>
            </w:r>
            <w:r w:rsidRPr="006A40D6">
              <w:rPr>
                <w:rFonts w:ascii="Century Gothic" w:hAnsi="Century Gothic"/>
                <w:bCs/>
              </w:rPr>
              <w:t xml:space="preserve">ball, </w:t>
            </w:r>
            <w:r w:rsidR="000A70DB" w:rsidRPr="006A40D6">
              <w:rPr>
                <w:rFonts w:ascii="Century Gothic" w:hAnsi="Century Gothic"/>
                <w:bCs/>
              </w:rPr>
              <w:t xml:space="preserve">flashcards of colors, 5 large pieces of construction paper of each color being studied, </w:t>
            </w:r>
            <w:r w:rsidRPr="006A40D6">
              <w:rPr>
                <w:rFonts w:ascii="Century Gothic" w:hAnsi="Century Gothic"/>
                <w:bCs/>
              </w:rPr>
              <w:t>weather and season vocab pictures, weather mural materials</w:t>
            </w:r>
          </w:p>
        </w:tc>
        <w:tc>
          <w:tcPr>
            <w:tcW w:w="3598" w:type="dxa"/>
          </w:tcPr>
          <w:p w14:paraId="57A60143" w14:textId="3CCB1A69" w:rsidR="00C14FF0" w:rsidRPr="006A40D6" w:rsidRDefault="00C14FF0" w:rsidP="001624F4">
            <w:pPr>
              <w:rPr>
                <w:rFonts w:ascii="Century Gothic" w:hAnsi="Century Gothic"/>
                <w:b/>
              </w:rPr>
            </w:pPr>
            <w:r w:rsidRPr="006A40D6">
              <w:rPr>
                <w:rFonts w:ascii="Century Gothic" w:hAnsi="Century Gothic"/>
                <w:b/>
              </w:rPr>
              <w:t xml:space="preserve">Materials: </w:t>
            </w:r>
            <w:r w:rsidRPr="006A40D6">
              <w:rPr>
                <w:rFonts w:ascii="Century Gothic" w:hAnsi="Century Gothic"/>
                <w:bCs/>
              </w:rPr>
              <w:t>ball, Pronoun song ready to view, index cards</w:t>
            </w:r>
            <w:r w:rsidR="00860373" w:rsidRPr="006A40D6">
              <w:rPr>
                <w:rFonts w:ascii="Century Gothic" w:hAnsi="Century Gothic"/>
                <w:bCs/>
              </w:rPr>
              <w:t xml:space="preserve"> with Spanish pronouns and English meanings</w:t>
            </w:r>
            <w:r w:rsidRPr="006A40D6">
              <w:rPr>
                <w:rFonts w:ascii="Century Gothic" w:hAnsi="Century Gothic"/>
                <w:bCs/>
              </w:rPr>
              <w:t xml:space="preserve">, tape, copies of </w:t>
            </w:r>
            <w:r w:rsidR="00860373" w:rsidRPr="006A40D6">
              <w:rPr>
                <w:rFonts w:ascii="Century Gothic" w:hAnsi="Century Gothic"/>
                <w:bCs/>
              </w:rPr>
              <w:t xml:space="preserve">quiz </w:t>
            </w:r>
            <w:r w:rsidRPr="006A40D6">
              <w:rPr>
                <w:rFonts w:ascii="Century Gothic" w:hAnsi="Century Gothic"/>
                <w:bCs/>
              </w:rPr>
              <w:t>an</w:t>
            </w:r>
            <w:r w:rsidR="00860373" w:rsidRPr="006A40D6">
              <w:rPr>
                <w:rFonts w:ascii="Century Gothic" w:hAnsi="Century Gothic"/>
                <w:bCs/>
              </w:rPr>
              <w:t>d culture article</w:t>
            </w:r>
            <w:r w:rsidR="004205C7" w:rsidRPr="006A40D6">
              <w:rPr>
                <w:rFonts w:ascii="Century Gothic" w:hAnsi="Century Gothic"/>
                <w:bCs/>
              </w:rPr>
              <w:t xml:space="preserve"> on El Salvador</w:t>
            </w:r>
          </w:p>
        </w:tc>
        <w:tc>
          <w:tcPr>
            <w:tcW w:w="3598" w:type="dxa"/>
          </w:tcPr>
          <w:p w14:paraId="168B3FD5" w14:textId="56C1141F" w:rsidR="00C14FF0" w:rsidRPr="006A40D6" w:rsidRDefault="00C14FF0" w:rsidP="001624F4">
            <w:pPr>
              <w:rPr>
                <w:rFonts w:ascii="Century Gothic" w:hAnsi="Century Gothic"/>
                <w:b/>
              </w:rPr>
            </w:pPr>
            <w:r w:rsidRPr="006A40D6">
              <w:rPr>
                <w:rFonts w:ascii="Century Gothic" w:hAnsi="Century Gothic"/>
                <w:b/>
              </w:rPr>
              <w:t xml:space="preserve">Materials: </w:t>
            </w:r>
            <w:r w:rsidRPr="006A40D6">
              <w:rPr>
                <w:rFonts w:ascii="Century Gothic" w:hAnsi="Century Gothic"/>
                <w:bCs/>
              </w:rPr>
              <w:t xml:space="preserve">ball, </w:t>
            </w:r>
            <w:r w:rsidR="004205C7" w:rsidRPr="006A40D6">
              <w:rPr>
                <w:rFonts w:ascii="Century Gothic" w:hAnsi="Century Gothic"/>
                <w:bCs/>
              </w:rPr>
              <w:t>South American Rap ready to view, copies of quiz and culture article on Peru</w:t>
            </w:r>
          </w:p>
        </w:tc>
      </w:tr>
      <w:tr w:rsidR="00C14FF0" w:rsidRPr="009846EE" w14:paraId="6F05876A" w14:textId="77777777" w:rsidTr="001624F4">
        <w:tc>
          <w:tcPr>
            <w:tcW w:w="3597" w:type="dxa"/>
          </w:tcPr>
          <w:p w14:paraId="5DF9AE8A" w14:textId="77777777" w:rsidR="006A40D6" w:rsidRPr="006A40D6" w:rsidRDefault="006A40D6" w:rsidP="006A40D6">
            <w:pPr>
              <w:pStyle w:val="ListParagraph"/>
              <w:ind w:left="360"/>
              <w:rPr>
                <w:rFonts w:ascii="Century Gothic" w:hAnsi="Century Gothic"/>
                <w:sz w:val="20"/>
                <w:szCs w:val="20"/>
              </w:rPr>
            </w:pPr>
          </w:p>
          <w:p w14:paraId="1EA83DF6" w14:textId="5F79C7FA" w:rsidR="00C14FF0" w:rsidRPr="00A302EC" w:rsidRDefault="00C14FF0" w:rsidP="001624F4">
            <w:pPr>
              <w:pStyle w:val="ListParagraph"/>
              <w:numPr>
                <w:ilvl w:val="0"/>
                <w:numId w:val="1"/>
              </w:numPr>
              <w:rPr>
                <w:rFonts w:ascii="Century Gothic" w:hAnsi="Century Gothic"/>
                <w:sz w:val="20"/>
                <w:szCs w:val="20"/>
              </w:rPr>
            </w:pPr>
            <w:r w:rsidRPr="00A302EC">
              <w:rPr>
                <w:rFonts w:ascii="Century Gothic" w:hAnsi="Century Gothic"/>
                <w:b/>
                <w:sz w:val="20"/>
                <w:szCs w:val="20"/>
              </w:rPr>
              <w:t>Greeting song-</w:t>
            </w:r>
            <w:r w:rsidRPr="00A302EC">
              <w:rPr>
                <w:rFonts w:ascii="Century Gothic" w:hAnsi="Century Gothic"/>
                <w:sz w:val="20"/>
                <w:szCs w:val="20"/>
              </w:rPr>
              <w:t xml:space="preserve">Students stand and add gestures </w:t>
            </w:r>
          </w:p>
          <w:p w14:paraId="375DCDED" w14:textId="2BD9DC9D" w:rsidR="00C14FF0" w:rsidRPr="00A302EC" w:rsidRDefault="00C14FF0" w:rsidP="001624F4">
            <w:pPr>
              <w:pStyle w:val="ListParagraph"/>
              <w:numPr>
                <w:ilvl w:val="0"/>
                <w:numId w:val="1"/>
              </w:numPr>
              <w:rPr>
                <w:rFonts w:ascii="Century Gothic" w:hAnsi="Century Gothic"/>
                <w:sz w:val="20"/>
                <w:szCs w:val="20"/>
              </w:rPr>
            </w:pPr>
            <w:r w:rsidRPr="00A302EC">
              <w:rPr>
                <w:rFonts w:ascii="Century Gothic" w:hAnsi="Century Gothic"/>
                <w:b/>
                <w:sz w:val="20"/>
                <w:szCs w:val="20"/>
              </w:rPr>
              <w:t>Practice conversation-</w:t>
            </w:r>
            <w:r w:rsidRPr="00A302EC">
              <w:rPr>
                <w:rFonts w:ascii="Century Gothic" w:hAnsi="Century Gothic"/>
                <w:sz w:val="20"/>
                <w:szCs w:val="20"/>
              </w:rPr>
              <w:t xml:space="preserve"> “</w:t>
            </w:r>
            <w:proofErr w:type="spellStart"/>
            <w:r w:rsidRPr="00A302EC">
              <w:rPr>
                <w:rFonts w:ascii="Century Gothic" w:hAnsi="Century Gothic"/>
                <w:sz w:val="20"/>
                <w:szCs w:val="20"/>
              </w:rPr>
              <w:t>Cómo</w:t>
            </w:r>
            <w:proofErr w:type="spellEnd"/>
            <w:r w:rsidR="00F55926" w:rsidRPr="00A302EC">
              <w:rPr>
                <w:rFonts w:ascii="Century Gothic" w:hAnsi="Century Gothic"/>
                <w:sz w:val="20"/>
                <w:szCs w:val="20"/>
              </w:rPr>
              <w:t xml:space="preserve"> </w:t>
            </w:r>
            <w:proofErr w:type="spellStart"/>
            <w:r w:rsidR="00F55926" w:rsidRPr="00A302EC">
              <w:rPr>
                <w:rFonts w:ascii="Century Gothic" w:hAnsi="Century Gothic"/>
                <w:sz w:val="20"/>
                <w:szCs w:val="20"/>
              </w:rPr>
              <w:t>estás</w:t>
            </w:r>
            <w:proofErr w:type="spellEnd"/>
            <w:r w:rsidRPr="00A302EC">
              <w:rPr>
                <w:rFonts w:ascii="Century Gothic" w:hAnsi="Century Gothic"/>
                <w:sz w:val="20"/>
                <w:szCs w:val="20"/>
              </w:rPr>
              <w:t>?”/ “</w:t>
            </w:r>
            <w:proofErr w:type="spellStart"/>
            <w:r w:rsidR="00F55926" w:rsidRPr="00A302EC">
              <w:rPr>
                <w:rFonts w:ascii="Century Gothic" w:hAnsi="Century Gothic"/>
                <w:sz w:val="20"/>
                <w:szCs w:val="20"/>
              </w:rPr>
              <w:t>Yo</w:t>
            </w:r>
            <w:proofErr w:type="spellEnd"/>
            <w:r w:rsidR="00F55926" w:rsidRPr="00A302EC">
              <w:rPr>
                <w:rFonts w:ascii="Century Gothic" w:hAnsi="Century Gothic"/>
                <w:sz w:val="20"/>
                <w:szCs w:val="20"/>
              </w:rPr>
              <w:t xml:space="preserve"> </w:t>
            </w:r>
            <w:proofErr w:type="spellStart"/>
            <w:r w:rsidR="00F55926" w:rsidRPr="00A302EC">
              <w:rPr>
                <w:rFonts w:ascii="Century Gothic" w:hAnsi="Century Gothic"/>
                <w:sz w:val="20"/>
                <w:szCs w:val="20"/>
              </w:rPr>
              <w:t>estoy</w:t>
            </w:r>
            <w:proofErr w:type="spellEnd"/>
            <w:r w:rsidR="00F55926" w:rsidRPr="00A302EC">
              <w:rPr>
                <w:rFonts w:ascii="Century Gothic" w:hAnsi="Century Gothic"/>
                <w:sz w:val="20"/>
                <w:szCs w:val="20"/>
              </w:rPr>
              <w:t xml:space="preserve"> bien/mal/</w:t>
            </w:r>
            <w:proofErr w:type="spellStart"/>
            <w:r w:rsidR="00F55926" w:rsidRPr="00A302EC">
              <w:rPr>
                <w:rFonts w:ascii="Century Gothic" w:hAnsi="Century Gothic"/>
                <w:sz w:val="20"/>
                <w:szCs w:val="20"/>
              </w:rPr>
              <w:t>más</w:t>
            </w:r>
            <w:proofErr w:type="spellEnd"/>
            <w:r w:rsidR="00F55926" w:rsidRPr="00A302EC">
              <w:rPr>
                <w:rFonts w:ascii="Century Gothic" w:hAnsi="Century Gothic"/>
                <w:sz w:val="20"/>
                <w:szCs w:val="20"/>
              </w:rPr>
              <w:t xml:space="preserve"> o </w:t>
            </w:r>
            <w:proofErr w:type="spellStart"/>
            <w:r w:rsidR="00F55926" w:rsidRPr="00A302EC">
              <w:rPr>
                <w:rFonts w:ascii="Century Gothic" w:hAnsi="Century Gothic"/>
                <w:sz w:val="20"/>
                <w:szCs w:val="20"/>
              </w:rPr>
              <w:t>menos</w:t>
            </w:r>
            <w:proofErr w:type="spellEnd"/>
            <w:r w:rsidRPr="00A302EC">
              <w:rPr>
                <w:rFonts w:ascii="Century Gothic" w:hAnsi="Century Gothic"/>
                <w:sz w:val="20"/>
                <w:szCs w:val="20"/>
              </w:rPr>
              <w:t>” -Pass the maraca and have all students ask/ answer around the circle</w:t>
            </w:r>
          </w:p>
          <w:p w14:paraId="24B1C27C" w14:textId="6E045193" w:rsidR="00C14FF0" w:rsidRPr="00A302EC" w:rsidRDefault="00C14FF0" w:rsidP="001624F4">
            <w:pPr>
              <w:pStyle w:val="ListParagraph"/>
              <w:numPr>
                <w:ilvl w:val="0"/>
                <w:numId w:val="1"/>
              </w:numPr>
              <w:rPr>
                <w:rFonts w:ascii="Century Gothic" w:hAnsi="Century Gothic"/>
                <w:sz w:val="20"/>
                <w:szCs w:val="20"/>
              </w:rPr>
            </w:pPr>
            <w:r w:rsidRPr="00A302EC">
              <w:rPr>
                <w:rFonts w:ascii="Century Gothic" w:hAnsi="Century Gothic"/>
                <w:b/>
                <w:sz w:val="20"/>
                <w:szCs w:val="20"/>
              </w:rPr>
              <w:t>Numbers 1-10</w:t>
            </w:r>
            <w:r w:rsidR="00F55926" w:rsidRPr="00A302EC">
              <w:rPr>
                <w:rFonts w:ascii="Century Gothic" w:hAnsi="Century Gothic"/>
                <w:sz w:val="20"/>
                <w:szCs w:val="20"/>
              </w:rPr>
              <w:t xml:space="preserve"> </w:t>
            </w:r>
            <w:r w:rsidR="00F55926" w:rsidRPr="00A302EC">
              <w:rPr>
                <w:rFonts w:ascii="Century Gothic" w:hAnsi="Century Gothic"/>
                <w:b/>
                <w:bCs/>
                <w:sz w:val="20"/>
                <w:szCs w:val="20"/>
              </w:rPr>
              <w:t xml:space="preserve">Review- </w:t>
            </w:r>
            <w:r w:rsidR="00F55926" w:rsidRPr="00A302EC">
              <w:rPr>
                <w:rFonts w:ascii="Century Gothic" w:hAnsi="Century Gothic"/>
                <w:sz w:val="20"/>
                <w:szCs w:val="20"/>
              </w:rPr>
              <w:t>Sing the “</w:t>
            </w:r>
            <w:proofErr w:type="spellStart"/>
            <w:r w:rsidR="00F55926" w:rsidRPr="00A302EC">
              <w:rPr>
                <w:rFonts w:ascii="Century Gothic" w:hAnsi="Century Gothic"/>
                <w:sz w:val="20"/>
                <w:szCs w:val="20"/>
              </w:rPr>
              <w:t>diez</w:t>
            </w:r>
            <w:proofErr w:type="spellEnd"/>
            <w:r w:rsidR="00F55926" w:rsidRPr="00A302EC">
              <w:rPr>
                <w:rFonts w:ascii="Century Gothic" w:hAnsi="Century Gothic"/>
                <w:sz w:val="20"/>
                <w:szCs w:val="20"/>
              </w:rPr>
              <w:t xml:space="preserve"> amigos” song and have students count on their fingers while they sing.</w:t>
            </w:r>
          </w:p>
          <w:p w14:paraId="5AC1A109" w14:textId="77777777" w:rsidR="00F55926" w:rsidRPr="00A302EC" w:rsidRDefault="00F55926" w:rsidP="001624F4">
            <w:pPr>
              <w:pStyle w:val="ListParagraph"/>
              <w:numPr>
                <w:ilvl w:val="0"/>
                <w:numId w:val="1"/>
              </w:numPr>
              <w:rPr>
                <w:rFonts w:ascii="Century Gothic" w:hAnsi="Century Gothic"/>
                <w:b/>
                <w:sz w:val="20"/>
                <w:szCs w:val="20"/>
              </w:rPr>
            </w:pPr>
            <w:r w:rsidRPr="00A302EC">
              <w:rPr>
                <w:rFonts w:ascii="Century Gothic" w:hAnsi="Century Gothic"/>
                <w:b/>
                <w:bCs/>
                <w:sz w:val="20"/>
                <w:szCs w:val="20"/>
              </w:rPr>
              <w:t xml:space="preserve">Card Pass:  </w:t>
            </w:r>
            <w:proofErr w:type="spellStart"/>
            <w:r w:rsidRPr="00A302EC">
              <w:rPr>
                <w:rFonts w:ascii="Century Gothic" w:hAnsi="Century Gothic"/>
                <w:b/>
                <w:bCs/>
                <w:sz w:val="20"/>
                <w:szCs w:val="20"/>
              </w:rPr>
              <w:t>Yo</w:t>
            </w:r>
            <w:proofErr w:type="spellEnd"/>
            <w:r w:rsidRPr="00A302EC">
              <w:rPr>
                <w:rFonts w:ascii="Century Gothic" w:hAnsi="Century Gothic"/>
                <w:b/>
                <w:bCs/>
                <w:sz w:val="20"/>
                <w:szCs w:val="20"/>
              </w:rPr>
              <w:t xml:space="preserve"> </w:t>
            </w:r>
            <w:proofErr w:type="spellStart"/>
            <w:r w:rsidRPr="00A302EC">
              <w:rPr>
                <w:rFonts w:ascii="Century Gothic" w:hAnsi="Century Gothic"/>
                <w:b/>
                <w:bCs/>
                <w:sz w:val="20"/>
                <w:szCs w:val="20"/>
              </w:rPr>
              <w:t>tengo</w:t>
            </w:r>
            <w:proofErr w:type="spellEnd"/>
            <w:r w:rsidRPr="00A302EC">
              <w:rPr>
                <w:rFonts w:ascii="Century Gothic" w:hAnsi="Century Gothic"/>
                <w:b/>
                <w:bCs/>
                <w:sz w:val="20"/>
                <w:szCs w:val="20"/>
              </w:rPr>
              <w:t>…</w:t>
            </w:r>
            <w:proofErr w:type="spellStart"/>
            <w:r w:rsidRPr="00A302EC">
              <w:rPr>
                <w:rFonts w:ascii="Century Gothic" w:hAnsi="Century Gothic"/>
                <w:b/>
                <w:bCs/>
                <w:sz w:val="20"/>
                <w:szCs w:val="20"/>
              </w:rPr>
              <w:t>años</w:t>
            </w:r>
            <w:proofErr w:type="spellEnd"/>
            <w:r w:rsidRPr="00A302EC">
              <w:rPr>
                <w:rFonts w:ascii="Century Gothic" w:hAnsi="Century Gothic"/>
                <w:b/>
                <w:bCs/>
                <w:sz w:val="20"/>
                <w:szCs w:val="20"/>
              </w:rPr>
              <w:t xml:space="preserve">. </w:t>
            </w:r>
          </w:p>
          <w:p w14:paraId="651E9329" w14:textId="5F662ABC" w:rsidR="00C14FF0" w:rsidRPr="00A302EC" w:rsidRDefault="00F55926" w:rsidP="00F55926">
            <w:pPr>
              <w:pStyle w:val="ListParagraph"/>
              <w:ind w:left="360"/>
              <w:rPr>
                <w:rFonts w:ascii="Century Gothic" w:hAnsi="Century Gothic"/>
                <w:b/>
                <w:sz w:val="20"/>
                <w:szCs w:val="20"/>
              </w:rPr>
            </w:pPr>
            <w:r w:rsidRPr="00A302EC">
              <w:rPr>
                <w:rFonts w:ascii="Century Gothic" w:hAnsi="Century Gothic"/>
                <w:sz w:val="20"/>
                <w:szCs w:val="20"/>
              </w:rPr>
              <w:t xml:space="preserve">Write numbers 1-10 on index cards enough for the entire class to have one. Have students pretend their age is the card in their hand at any time. Model by calling on a few students. Then, have students stand and tell their age to their classmates and switch cards after each mini conversation to practice a </w:t>
            </w:r>
            <w:r w:rsidRPr="00A302EC">
              <w:rPr>
                <w:rFonts w:ascii="Century Gothic" w:hAnsi="Century Gothic"/>
                <w:sz w:val="20"/>
                <w:szCs w:val="20"/>
              </w:rPr>
              <w:lastRenderedPageBreak/>
              <w:t>new number. Continue for 3-4 minutes.</w:t>
            </w:r>
          </w:p>
          <w:p w14:paraId="196D8E32" w14:textId="77777777" w:rsidR="00F55926" w:rsidRPr="00A302EC" w:rsidRDefault="00C14FF0" w:rsidP="001624F4">
            <w:pPr>
              <w:pStyle w:val="ListParagraph"/>
              <w:numPr>
                <w:ilvl w:val="0"/>
                <w:numId w:val="1"/>
              </w:numPr>
              <w:rPr>
                <w:rFonts w:ascii="Century Gothic" w:hAnsi="Century Gothic"/>
                <w:b/>
                <w:sz w:val="20"/>
                <w:szCs w:val="20"/>
              </w:rPr>
            </w:pPr>
            <w:proofErr w:type="spellStart"/>
            <w:r w:rsidRPr="00A302EC">
              <w:rPr>
                <w:rFonts w:ascii="Century Gothic" w:hAnsi="Century Gothic"/>
                <w:b/>
                <w:sz w:val="20"/>
                <w:szCs w:val="20"/>
              </w:rPr>
              <w:t>Alfabeto</w:t>
            </w:r>
            <w:proofErr w:type="spellEnd"/>
            <w:r w:rsidRPr="00A302EC">
              <w:rPr>
                <w:rFonts w:ascii="Century Gothic" w:hAnsi="Century Gothic"/>
                <w:b/>
                <w:sz w:val="20"/>
                <w:szCs w:val="20"/>
              </w:rPr>
              <w:t xml:space="preserve">- </w:t>
            </w:r>
            <w:r w:rsidR="00F55926" w:rsidRPr="00A302EC">
              <w:rPr>
                <w:rFonts w:ascii="Century Gothic" w:hAnsi="Century Gothic"/>
                <w:bCs/>
                <w:sz w:val="20"/>
                <w:szCs w:val="20"/>
              </w:rPr>
              <w:t>Review</w:t>
            </w:r>
            <w:r w:rsidRPr="00A302EC">
              <w:rPr>
                <w:rFonts w:ascii="Century Gothic" w:hAnsi="Century Gothic"/>
                <w:bCs/>
                <w:sz w:val="20"/>
                <w:szCs w:val="20"/>
              </w:rPr>
              <w:t xml:space="preserve"> </w:t>
            </w:r>
            <w:r w:rsidRPr="00A302EC">
              <w:rPr>
                <w:rFonts w:ascii="Century Gothic" w:hAnsi="Century Gothic"/>
                <w:sz w:val="20"/>
                <w:szCs w:val="20"/>
              </w:rPr>
              <w:t>the Alphabet song using YouTube.  Point to the letters on the projector</w:t>
            </w:r>
            <w:r w:rsidR="00F55926" w:rsidRPr="00A302EC">
              <w:rPr>
                <w:rFonts w:ascii="Century Gothic" w:hAnsi="Century Gothic"/>
                <w:sz w:val="20"/>
                <w:szCs w:val="20"/>
              </w:rPr>
              <w:t xml:space="preserve"> as the song continues. Allow students to stand and march around as they sing the </w:t>
            </w:r>
            <w:proofErr w:type="spellStart"/>
            <w:r w:rsidR="00F55926" w:rsidRPr="00A302EC">
              <w:rPr>
                <w:rFonts w:ascii="Century Gothic" w:hAnsi="Century Gothic"/>
                <w:sz w:val="20"/>
                <w:szCs w:val="20"/>
              </w:rPr>
              <w:t>alfabeto</w:t>
            </w:r>
            <w:proofErr w:type="spellEnd"/>
            <w:r w:rsidR="00F55926" w:rsidRPr="00A302EC">
              <w:rPr>
                <w:rFonts w:ascii="Century Gothic" w:hAnsi="Century Gothic"/>
                <w:sz w:val="20"/>
                <w:szCs w:val="20"/>
              </w:rPr>
              <w:t xml:space="preserve">. </w:t>
            </w:r>
          </w:p>
          <w:p w14:paraId="610066EE" w14:textId="2F9AA0DD" w:rsidR="00C14FF0" w:rsidRPr="00A302EC" w:rsidRDefault="00F55926" w:rsidP="001624F4">
            <w:pPr>
              <w:pStyle w:val="ListParagraph"/>
              <w:numPr>
                <w:ilvl w:val="0"/>
                <w:numId w:val="1"/>
              </w:numPr>
              <w:rPr>
                <w:rFonts w:ascii="Century Gothic" w:hAnsi="Century Gothic"/>
                <w:b/>
                <w:sz w:val="20"/>
                <w:szCs w:val="20"/>
              </w:rPr>
            </w:pPr>
            <w:r w:rsidRPr="00A302EC">
              <w:rPr>
                <w:rFonts w:ascii="Century Gothic" w:hAnsi="Century Gothic"/>
                <w:b/>
                <w:sz w:val="20"/>
                <w:szCs w:val="20"/>
              </w:rPr>
              <w:t xml:space="preserve">Mata la </w:t>
            </w:r>
            <w:proofErr w:type="spellStart"/>
            <w:r w:rsidRPr="00A302EC">
              <w:rPr>
                <w:rFonts w:ascii="Century Gothic" w:hAnsi="Century Gothic"/>
                <w:b/>
                <w:sz w:val="20"/>
                <w:szCs w:val="20"/>
              </w:rPr>
              <w:t>Mosca</w:t>
            </w:r>
            <w:proofErr w:type="spellEnd"/>
            <w:r w:rsidRPr="00A302EC">
              <w:rPr>
                <w:rFonts w:ascii="Century Gothic" w:hAnsi="Century Gothic"/>
                <w:b/>
                <w:sz w:val="20"/>
                <w:szCs w:val="20"/>
              </w:rPr>
              <w:t xml:space="preserve">- </w:t>
            </w:r>
            <w:r w:rsidRPr="00A302EC">
              <w:rPr>
                <w:rFonts w:ascii="Century Gothic" w:hAnsi="Century Gothic"/>
                <w:bCs/>
                <w:sz w:val="20"/>
                <w:szCs w:val="20"/>
              </w:rPr>
              <w:t xml:space="preserve">Use the projector with the alphabet or write random letters on the board. Call out a letter in Spanish and have two students come up at a time and try to find the letter with flyswatters. </w:t>
            </w:r>
            <w:r w:rsidR="00C14FF0" w:rsidRPr="00A302EC">
              <w:rPr>
                <w:rFonts w:ascii="Century Gothic" w:hAnsi="Century Gothic"/>
                <w:bCs/>
                <w:sz w:val="20"/>
                <w:szCs w:val="20"/>
              </w:rPr>
              <w:t xml:space="preserve"> </w:t>
            </w:r>
          </w:p>
          <w:p w14:paraId="6779ACE6" w14:textId="77777777" w:rsidR="00C14FF0" w:rsidRPr="00A302EC" w:rsidRDefault="00C14FF0" w:rsidP="001624F4">
            <w:pPr>
              <w:pStyle w:val="ListParagraph"/>
              <w:numPr>
                <w:ilvl w:val="0"/>
                <w:numId w:val="1"/>
              </w:numPr>
              <w:rPr>
                <w:rFonts w:ascii="Century Gothic" w:hAnsi="Century Gothic"/>
                <w:b/>
                <w:sz w:val="20"/>
                <w:szCs w:val="20"/>
              </w:rPr>
            </w:pPr>
            <w:r w:rsidRPr="00A302EC">
              <w:rPr>
                <w:rFonts w:ascii="Century Gothic" w:hAnsi="Century Gothic"/>
                <w:b/>
                <w:sz w:val="20"/>
                <w:szCs w:val="20"/>
              </w:rPr>
              <w:t xml:space="preserve">Closing Song- </w:t>
            </w:r>
            <w:r w:rsidRPr="00A302EC">
              <w:rPr>
                <w:rFonts w:ascii="Century Gothic" w:hAnsi="Century Gothic"/>
                <w:bCs/>
                <w:sz w:val="20"/>
                <w:szCs w:val="20"/>
              </w:rPr>
              <w:t>Students stand and sing the goodbye song. Model the song for the class and teach them the lyrics line by line.</w:t>
            </w:r>
            <w:r w:rsidRPr="00A302EC">
              <w:rPr>
                <w:rFonts w:ascii="Century Gothic" w:hAnsi="Century Gothic"/>
                <w:b/>
                <w:sz w:val="20"/>
                <w:szCs w:val="20"/>
              </w:rPr>
              <w:t xml:space="preserve"> </w:t>
            </w:r>
          </w:p>
          <w:p w14:paraId="41EAD7BC" w14:textId="7306D1B2" w:rsidR="00C14FF0" w:rsidRPr="00A302EC" w:rsidRDefault="00C14FF0" w:rsidP="001624F4">
            <w:pPr>
              <w:pStyle w:val="ListParagraph"/>
              <w:numPr>
                <w:ilvl w:val="0"/>
                <w:numId w:val="1"/>
              </w:numPr>
              <w:rPr>
                <w:rFonts w:ascii="Century Gothic" w:hAnsi="Century Gothic"/>
                <w:bCs/>
                <w:sz w:val="20"/>
                <w:szCs w:val="20"/>
              </w:rPr>
            </w:pPr>
            <w:r w:rsidRPr="00A302EC">
              <w:rPr>
                <w:rFonts w:ascii="Century Gothic" w:hAnsi="Century Gothic"/>
                <w:b/>
                <w:sz w:val="20"/>
                <w:szCs w:val="20"/>
              </w:rPr>
              <w:t xml:space="preserve">If time: </w:t>
            </w:r>
            <w:r w:rsidR="001C744B" w:rsidRPr="00A302EC">
              <w:rPr>
                <w:rFonts w:ascii="Century Gothic" w:hAnsi="Century Gothic"/>
                <w:b/>
                <w:sz w:val="20"/>
                <w:szCs w:val="20"/>
              </w:rPr>
              <w:t>“</w:t>
            </w:r>
            <w:r w:rsidR="00F55926" w:rsidRPr="00A302EC">
              <w:rPr>
                <w:rFonts w:ascii="Century Gothic" w:hAnsi="Century Gothic"/>
                <w:b/>
                <w:sz w:val="20"/>
                <w:szCs w:val="20"/>
              </w:rPr>
              <w:t>Uno, Uno, Dos</w:t>
            </w:r>
            <w:r w:rsidR="001C744B" w:rsidRPr="00A302EC">
              <w:rPr>
                <w:rFonts w:ascii="Century Gothic" w:hAnsi="Century Gothic"/>
                <w:b/>
                <w:sz w:val="20"/>
                <w:szCs w:val="20"/>
              </w:rPr>
              <w:t>”-</w:t>
            </w:r>
            <w:r w:rsidR="00F55926" w:rsidRPr="00A302EC">
              <w:rPr>
                <w:rFonts w:ascii="Century Gothic" w:hAnsi="Century Gothic"/>
                <w:bCs/>
                <w:sz w:val="20"/>
                <w:szCs w:val="20"/>
              </w:rPr>
              <w:t>Play “</w:t>
            </w:r>
            <w:r w:rsidR="008A104E" w:rsidRPr="00A302EC">
              <w:rPr>
                <w:rFonts w:ascii="Century Gothic" w:hAnsi="Century Gothic"/>
                <w:bCs/>
                <w:sz w:val="20"/>
                <w:szCs w:val="20"/>
              </w:rPr>
              <w:t>D</w:t>
            </w:r>
            <w:r w:rsidR="00F55926" w:rsidRPr="00A302EC">
              <w:rPr>
                <w:rFonts w:ascii="Century Gothic" w:hAnsi="Century Gothic"/>
                <w:bCs/>
                <w:sz w:val="20"/>
                <w:szCs w:val="20"/>
              </w:rPr>
              <w:t xml:space="preserve">uck, </w:t>
            </w:r>
            <w:r w:rsidR="008A104E" w:rsidRPr="00A302EC">
              <w:rPr>
                <w:rFonts w:ascii="Century Gothic" w:hAnsi="Century Gothic"/>
                <w:bCs/>
                <w:sz w:val="20"/>
                <w:szCs w:val="20"/>
              </w:rPr>
              <w:t>D</w:t>
            </w:r>
            <w:r w:rsidR="00F55926" w:rsidRPr="00A302EC">
              <w:rPr>
                <w:rFonts w:ascii="Century Gothic" w:hAnsi="Century Gothic"/>
                <w:bCs/>
                <w:sz w:val="20"/>
                <w:szCs w:val="20"/>
              </w:rPr>
              <w:t xml:space="preserve">uck, </w:t>
            </w:r>
            <w:r w:rsidR="008A104E" w:rsidRPr="00A302EC">
              <w:rPr>
                <w:rFonts w:ascii="Century Gothic" w:hAnsi="Century Gothic"/>
                <w:bCs/>
                <w:sz w:val="20"/>
                <w:szCs w:val="20"/>
              </w:rPr>
              <w:t>G</w:t>
            </w:r>
            <w:r w:rsidR="00F55926" w:rsidRPr="00A302EC">
              <w:rPr>
                <w:rFonts w:ascii="Century Gothic" w:hAnsi="Century Gothic"/>
                <w:bCs/>
                <w:sz w:val="20"/>
                <w:szCs w:val="20"/>
              </w:rPr>
              <w:t xml:space="preserve">oose,” using the numbers above. </w:t>
            </w:r>
            <w:r w:rsidR="001C744B" w:rsidRPr="00A302EC">
              <w:rPr>
                <w:rFonts w:ascii="Century Gothic" w:hAnsi="Century Gothic"/>
                <w:bCs/>
                <w:sz w:val="20"/>
                <w:szCs w:val="20"/>
              </w:rPr>
              <w:t>Whoever</w:t>
            </w:r>
            <w:r w:rsidR="00F55926" w:rsidRPr="00A302EC">
              <w:rPr>
                <w:rFonts w:ascii="Century Gothic" w:hAnsi="Century Gothic"/>
                <w:bCs/>
                <w:sz w:val="20"/>
                <w:szCs w:val="20"/>
              </w:rPr>
              <w:t xml:space="preserve"> a student chooses must answer a question in Spanish regarding numbers or alphabet before </w:t>
            </w:r>
            <w:r w:rsidR="001C744B" w:rsidRPr="00A302EC">
              <w:rPr>
                <w:rFonts w:ascii="Century Gothic" w:hAnsi="Century Gothic"/>
                <w:bCs/>
                <w:sz w:val="20"/>
                <w:szCs w:val="20"/>
              </w:rPr>
              <w:t xml:space="preserve">continuing the game. </w:t>
            </w:r>
            <w:r w:rsidRPr="00A302EC">
              <w:rPr>
                <w:rFonts w:ascii="Century Gothic" w:hAnsi="Century Gothic"/>
                <w:bCs/>
                <w:sz w:val="20"/>
                <w:szCs w:val="20"/>
              </w:rPr>
              <w:t>Continue as time permits.</w:t>
            </w:r>
          </w:p>
          <w:p w14:paraId="69631B84" w14:textId="77777777" w:rsidR="00C14FF0" w:rsidRPr="00A302EC" w:rsidRDefault="00C14FF0" w:rsidP="001624F4">
            <w:pPr>
              <w:pStyle w:val="ListParagraph"/>
              <w:ind w:left="360"/>
              <w:rPr>
                <w:rFonts w:ascii="Century Gothic" w:hAnsi="Century Gothic"/>
                <w:sz w:val="20"/>
                <w:szCs w:val="20"/>
              </w:rPr>
            </w:pPr>
          </w:p>
        </w:tc>
        <w:tc>
          <w:tcPr>
            <w:tcW w:w="3597" w:type="dxa"/>
          </w:tcPr>
          <w:p w14:paraId="6422C603" w14:textId="77777777" w:rsidR="006A40D6" w:rsidRPr="006A40D6" w:rsidRDefault="006A40D6" w:rsidP="006A40D6">
            <w:pPr>
              <w:pStyle w:val="ListParagraph"/>
              <w:ind w:left="360"/>
              <w:rPr>
                <w:rFonts w:ascii="Century Gothic" w:hAnsi="Century Gothic"/>
                <w:sz w:val="20"/>
                <w:szCs w:val="20"/>
              </w:rPr>
            </w:pPr>
          </w:p>
          <w:p w14:paraId="1A237717" w14:textId="4EA9D37A" w:rsidR="00C14FF0" w:rsidRPr="00A302EC" w:rsidRDefault="00C14FF0" w:rsidP="001624F4">
            <w:pPr>
              <w:pStyle w:val="ListParagraph"/>
              <w:numPr>
                <w:ilvl w:val="0"/>
                <w:numId w:val="2"/>
              </w:numPr>
              <w:rPr>
                <w:rFonts w:ascii="Century Gothic" w:hAnsi="Century Gothic"/>
                <w:sz w:val="20"/>
                <w:szCs w:val="20"/>
              </w:rPr>
            </w:pPr>
            <w:r w:rsidRPr="00A302EC">
              <w:rPr>
                <w:rFonts w:ascii="Century Gothic" w:hAnsi="Century Gothic"/>
                <w:b/>
                <w:sz w:val="20"/>
                <w:szCs w:val="20"/>
              </w:rPr>
              <w:t>Greeting song-</w:t>
            </w:r>
            <w:r w:rsidRPr="00A302EC">
              <w:rPr>
                <w:rFonts w:ascii="Century Gothic" w:hAnsi="Century Gothic"/>
                <w:sz w:val="20"/>
                <w:szCs w:val="20"/>
              </w:rPr>
              <w:t xml:space="preserve">Students stand and add gestures </w:t>
            </w:r>
          </w:p>
          <w:p w14:paraId="5D9C628E" w14:textId="76E654C5" w:rsidR="00C14FF0" w:rsidRPr="00A302EC" w:rsidRDefault="00C14FF0" w:rsidP="001624F4">
            <w:pPr>
              <w:pStyle w:val="ListParagraph"/>
              <w:numPr>
                <w:ilvl w:val="0"/>
                <w:numId w:val="2"/>
              </w:numPr>
              <w:rPr>
                <w:rFonts w:ascii="Century Gothic" w:hAnsi="Century Gothic"/>
                <w:sz w:val="20"/>
                <w:szCs w:val="20"/>
              </w:rPr>
            </w:pPr>
            <w:r w:rsidRPr="00A302EC">
              <w:rPr>
                <w:rFonts w:ascii="Century Gothic" w:hAnsi="Century Gothic"/>
                <w:b/>
                <w:sz w:val="20"/>
                <w:szCs w:val="20"/>
              </w:rPr>
              <w:t>Conversation Ball Toss-</w:t>
            </w:r>
            <w:r w:rsidRPr="00A302EC">
              <w:rPr>
                <w:rFonts w:ascii="Century Gothic" w:hAnsi="Century Gothic"/>
                <w:sz w:val="20"/>
                <w:szCs w:val="20"/>
              </w:rPr>
              <w:t xml:space="preserve"> Throw around a ball or safe object to practice the question, “</w:t>
            </w:r>
            <w:proofErr w:type="spellStart"/>
            <w:r w:rsidRPr="00A302EC">
              <w:rPr>
                <w:rFonts w:ascii="Century Gothic" w:hAnsi="Century Gothic"/>
                <w:sz w:val="20"/>
                <w:szCs w:val="20"/>
              </w:rPr>
              <w:t>Cómo</w:t>
            </w:r>
            <w:proofErr w:type="spellEnd"/>
            <w:r w:rsidRPr="00A302EC">
              <w:rPr>
                <w:rFonts w:ascii="Century Gothic" w:hAnsi="Century Gothic"/>
                <w:sz w:val="20"/>
                <w:szCs w:val="20"/>
              </w:rPr>
              <w:t xml:space="preserve"> </w:t>
            </w:r>
            <w:proofErr w:type="spellStart"/>
            <w:r w:rsidR="000A70DB" w:rsidRPr="00A302EC">
              <w:rPr>
                <w:rFonts w:ascii="Century Gothic" w:hAnsi="Century Gothic"/>
                <w:sz w:val="20"/>
                <w:szCs w:val="20"/>
              </w:rPr>
              <w:t>estás</w:t>
            </w:r>
            <w:proofErr w:type="spellEnd"/>
            <w:r w:rsidRPr="00A302EC">
              <w:rPr>
                <w:rFonts w:ascii="Century Gothic" w:hAnsi="Century Gothic"/>
                <w:sz w:val="20"/>
                <w:szCs w:val="20"/>
              </w:rPr>
              <w:t>?” / “</w:t>
            </w:r>
            <w:proofErr w:type="spellStart"/>
            <w:r w:rsidR="000A70DB" w:rsidRPr="00A302EC">
              <w:rPr>
                <w:rFonts w:ascii="Century Gothic" w:hAnsi="Century Gothic"/>
                <w:sz w:val="20"/>
                <w:szCs w:val="20"/>
              </w:rPr>
              <w:t>Estoy</w:t>
            </w:r>
            <w:proofErr w:type="spellEnd"/>
            <w:r w:rsidR="000A70DB" w:rsidRPr="00A302EC">
              <w:rPr>
                <w:rFonts w:ascii="Century Gothic" w:hAnsi="Century Gothic"/>
                <w:sz w:val="20"/>
                <w:szCs w:val="20"/>
              </w:rPr>
              <w:t xml:space="preserve"> bien, mal, </w:t>
            </w:r>
            <w:proofErr w:type="spellStart"/>
            <w:r w:rsidR="000A70DB" w:rsidRPr="00A302EC">
              <w:rPr>
                <w:rFonts w:ascii="Century Gothic" w:hAnsi="Century Gothic"/>
                <w:sz w:val="20"/>
                <w:szCs w:val="20"/>
              </w:rPr>
              <w:t>más</w:t>
            </w:r>
            <w:proofErr w:type="spellEnd"/>
            <w:r w:rsidR="000A70DB" w:rsidRPr="00A302EC">
              <w:rPr>
                <w:rFonts w:ascii="Century Gothic" w:hAnsi="Century Gothic"/>
                <w:sz w:val="20"/>
                <w:szCs w:val="20"/>
              </w:rPr>
              <w:t xml:space="preserve"> o </w:t>
            </w:r>
            <w:proofErr w:type="spellStart"/>
            <w:r w:rsidR="000A70DB" w:rsidRPr="00A302EC">
              <w:rPr>
                <w:rFonts w:ascii="Century Gothic" w:hAnsi="Century Gothic"/>
                <w:sz w:val="20"/>
                <w:szCs w:val="20"/>
              </w:rPr>
              <w:t>menos</w:t>
            </w:r>
            <w:proofErr w:type="spellEnd"/>
            <w:r w:rsidRPr="00A302EC">
              <w:rPr>
                <w:rFonts w:ascii="Century Gothic" w:hAnsi="Century Gothic"/>
                <w:sz w:val="20"/>
                <w:szCs w:val="20"/>
              </w:rPr>
              <w:t xml:space="preserve">” </w:t>
            </w:r>
          </w:p>
          <w:p w14:paraId="537DBA13" w14:textId="645136FB" w:rsidR="00C14FF0" w:rsidRPr="00A302EC" w:rsidRDefault="00C14FF0" w:rsidP="001624F4">
            <w:pPr>
              <w:pStyle w:val="ListParagraph"/>
              <w:numPr>
                <w:ilvl w:val="0"/>
                <w:numId w:val="2"/>
              </w:numPr>
              <w:rPr>
                <w:rFonts w:ascii="Century Gothic" w:hAnsi="Century Gothic"/>
                <w:sz w:val="20"/>
                <w:szCs w:val="20"/>
              </w:rPr>
            </w:pPr>
            <w:r w:rsidRPr="00A302EC">
              <w:rPr>
                <w:rFonts w:ascii="Century Gothic" w:hAnsi="Century Gothic"/>
                <w:b/>
                <w:sz w:val="20"/>
                <w:szCs w:val="20"/>
              </w:rPr>
              <w:t>Colors-</w:t>
            </w:r>
            <w:r w:rsidRPr="00A302EC">
              <w:rPr>
                <w:rFonts w:ascii="Century Gothic" w:hAnsi="Century Gothic"/>
                <w:sz w:val="20"/>
                <w:szCs w:val="20"/>
              </w:rPr>
              <w:t xml:space="preserve"> </w:t>
            </w:r>
            <w:r w:rsidR="000A70DB" w:rsidRPr="00A302EC">
              <w:rPr>
                <w:rFonts w:ascii="Century Gothic" w:hAnsi="Century Gothic"/>
                <w:sz w:val="20"/>
                <w:szCs w:val="20"/>
              </w:rPr>
              <w:t>Review</w:t>
            </w:r>
            <w:r w:rsidRPr="00A302EC">
              <w:rPr>
                <w:rFonts w:ascii="Century Gothic" w:hAnsi="Century Gothic"/>
                <w:sz w:val="20"/>
                <w:szCs w:val="20"/>
              </w:rPr>
              <w:t xml:space="preserve"> colors by </w:t>
            </w:r>
            <w:r w:rsidR="000A70DB" w:rsidRPr="00A302EC">
              <w:rPr>
                <w:rFonts w:ascii="Century Gothic" w:hAnsi="Century Gothic"/>
                <w:sz w:val="20"/>
                <w:szCs w:val="20"/>
              </w:rPr>
              <w:t>using color flashcards. First, have students repeat the colors after you. Then, switch through the flashcards and allow the students to say them on their own.</w:t>
            </w:r>
          </w:p>
          <w:p w14:paraId="3B46D275" w14:textId="5A1CAB02" w:rsidR="008A104E" w:rsidRPr="00A302EC" w:rsidRDefault="000A70DB" w:rsidP="003B635F">
            <w:pPr>
              <w:pStyle w:val="ListParagraph"/>
              <w:numPr>
                <w:ilvl w:val="0"/>
                <w:numId w:val="2"/>
              </w:numPr>
              <w:rPr>
                <w:rFonts w:ascii="Century Gothic" w:hAnsi="Century Gothic"/>
                <w:sz w:val="20"/>
                <w:szCs w:val="20"/>
              </w:rPr>
            </w:pPr>
            <w:r w:rsidRPr="00A302EC">
              <w:rPr>
                <w:rFonts w:ascii="Century Gothic" w:hAnsi="Century Gothic"/>
                <w:b/>
                <w:sz w:val="20"/>
                <w:szCs w:val="20"/>
              </w:rPr>
              <w:t xml:space="preserve">Camino de </w:t>
            </w:r>
            <w:proofErr w:type="spellStart"/>
            <w:r w:rsidRPr="00A302EC">
              <w:rPr>
                <w:rFonts w:ascii="Century Gothic" w:hAnsi="Century Gothic"/>
                <w:b/>
                <w:sz w:val="20"/>
                <w:szCs w:val="20"/>
              </w:rPr>
              <w:t>Colores</w:t>
            </w:r>
            <w:proofErr w:type="spellEnd"/>
            <w:r w:rsidRPr="00A302EC">
              <w:rPr>
                <w:rFonts w:ascii="Century Gothic" w:hAnsi="Century Gothic"/>
                <w:b/>
                <w:sz w:val="20"/>
                <w:szCs w:val="20"/>
              </w:rPr>
              <w:t xml:space="preserve"> Game</w:t>
            </w:r>
            <w:r w:rsidR="005676D0" w:rsidRPr="00A302EC">
              <w:rPr>
                <w:rFonts w:ascii="Century Gothic" w:hAnsi="Century Gothic"/>
                <w:b/>
                <w:sz w:val="20"/>
                <w:szCs w:val="20"/>
              </w:rPr>
              <w:t xml:space="preserve">- </w:t>
            </w:r>
            <w:r w:rsidR="005676D0" w:rsidRPr="00EA0DCA">
              <w:rPr>
                <w:rFonts w:ascii="Century Gothic" w:hAnsi="Century Gothic"/>
                <w:sz w:val="20"/>
                <w:szCs w:val="20"/>
              </w:rPr>
              <w:t>Spread</w:t>
            </w:r>
            <w:r w:rsidR="003B635F" w:rsidRPr="00A302EC">
              <w:rPr>
                <w:rFonts w:ascii="Century Gothic" w:hAnsi="Century Gothic"/>
                <w:sz w:val="20"/>
                <w:szCs w:val="20"/>
              </w:rPr>
              <w:t xml:space="preserve"> out 5 </w:t>
            </w:r>
            <w:r w:rsidR="005676D0" w:rsidRPr="00A302EC">
              <w:rPr>
                <w:rFonts w:ascii="Century Gothic" w:hAnsi="Century Gothic"/>
                <w:sz w:val="20"/>
                <w:szCs w:val="20"/>
              </w:rPr>
              <w:t>pieces of</w:t>
            </w:r>
            <w:r w:rsidRPr="00A302EC">
              <w:rPr>
                <w:rFonts w:ascii="Century Gothic" w:hAnsi="Century Gothic"/>
                <w:sz w:val="20"/>
                <w:szCs w:val="20"/>
              </w:rPr>
              <w:t xml:space="preserve"> </w:t>
            </w:r>
            <w:r w:rsidR="003B635F" w:rsidRPr="00A302EC">
              <w:rPr>
                <w:rFonts w:ascii="Century Gothic" w:hAnsi="Century Gothic"/>
                <w:sz w:val="20"/>
                <w:szCs w:val="20"/>
              </w:rPr>
              <w:t xml:space="preserve">construction paper for </w:t>
            </w:r>
            <w:r w:rsidRPr="00A302EC">
              <w:rPr>
                <w:rFonts w:ascii="Century Gothic" w:hAnsi="Century Gothic"/>
                <w:sz w:val="20"/>
                <w:szCs w:val="20"/>
              </w:rPr>
              <w:t>each color</w:t>
            </w:r>
            <w:r w:rsidR="003B635F" w:rsidRPr="00A302EC">
              <w:rPr>
                <w:rFonts w:ascii="Century Gothic" w:hAnsi="Century Gothic"/>
                <w:sz w:val="20"/>
                <w:szCs w:val="20"/>
              </w:rPr>
              <w:t xml:space="preserve"> randomly across the room</w:t>
            </w:r>
            <w:r w:rsidRPr="00A302EC">
              <w:rPr>
                <w:rFonts w:ascii="Century Gothic" w:hAnsi="Century Gothic"/>
                <w:sz w:val="20"/>
                <w:szCs w:val="20"/>
              </w:rPr>
              <w:t xml:space="preserve">. </w:t>
            </w:r>
            <w:r w:rsidR="005676D0" w:rsidRPr="00A302EC">
              <w:rPr>
                <w:rFonts w:ascii="Century Gothic" w:hAnsi="Century Gothic"/>
                <w:sz w:val="20"/>
                <w:szCs w:val="20"/>
              </w:rPr>
              <w:t>D</w:t>
            </w:r>
            <w:r w:rsidRPr="00A302EC">
              <w:rPr>
                <w:rFonts w:ascii="Century Gothic" w:hAnsi="Century Gothic"/>
                <w:sz w:val="20"/>
                <w:szCs w:val="20"/>
              </w:rPr>
              <w:t>ivide the class into 3-4 groups and have each group stand on different sides of the playing area. Next, callout a sequence. For example, “</w:t>
            </w:r>
            <w:proofErr w:type="spellStart"/>
            <w:r w:rsidRPr="00A302EC">
              <w:rPr>
                <w:rFonts w:ascii="Century Gothic" w:hAnsi="Century Gothic"/>
                <w:sz w:val="20"/>
                <w:szCs w:val="20"/>
              </w:rPr>
              <w:t>rojo</w:t>
            </w:r>
            <w:proofErr w:type="spellEnd"/>
            <w:r w:rsidRPr="00A302EC">
              <w:rPr>
                <w:rFonts w:ascii="Century Gothic" w:hAnsi="Century Gothic"/>
                <w:sz w:val="20"/>
                <w:szCs w:val="20"/>
              </w:rPr>
              <w:t xml:space="preserve">- </w:t>
            </w:r>
            <w:proofErr w:type="spellStart"/>
            <w:r w:rsidRPr="00A302EC">
              <w:rPr>
                <w:rFonts w:ascii="Century Gothic" w:hAnsi="Century Gothic"/>
                <w:sz w:val="20"/>
                <w:szCs w:val="20"/>
              </w:rPr>
              <w:t>verde</w:t>
            </w:r>
            <w:proofErr w:type="spellEnd"/>
            <w:r w:rsidRPr="00A302EC">
              <w:rPr>
                <w:rFonts w:ascii="Century Gothic" w:hAnsi="Century Gothic"/>
                <w:sz w:val="20"/>
                <w:szCs w:val="20"/>
              </w:rPr>
              <w:t xml:space="preserve">- </w:t>
            </w:r>
            <w:proofErr w:type="spellStart"/>
            <w:r w:rsidRPr="00A302EC">
              <w:rPr>
                <w:rFonts w:ascii="Century Gothic" w:hAnsi="Century Gothic"/>
                <w:sz w:val="20"/>
                <w:szCs w:val="20"/>
              </w:rPr>
              <w:t>azul</w:t>
            </w:r>
            <w:proofErr w:type="spellEnd"/>
            <w:r w:rsidRPr="00A302EC">
              <w:rPr>
                <w:rFonts w:ascii="Century Gothic" w:hAnsi="Century Gothic"/>
                <w:sz w:val="20"/>
                <w:szCs w:val="20"/>
              </w:rPr>
              <w:t xml:space="preserve"> – </w:t>
            </w:r>
            <w:proofErr w:type="spellStart"/>
            <w:r w:rsidRPr="00A302EC">
              <w:rPr>
                <w:rFonts w:ascii="Century Gothic" w:hAnsi="Century Gothic"/>
                <w:sz w:val="20"/>
                <w:szCs w:val="20"/>
              </w:rPr>
              <w:t>amarillo</w:t>
            </w:r>
            <w:proofErr w:type="spellEnd"/>
            <w:r w:rsidRPr="00A302EC">
              <w:rPr>
                <w:rFonts w:ascii="Century Gothic" w:hAnsi="Century Gothic"/>
                <w:sz w:val="20"/>
                <w:szCs w:val="20"/>
              </w:rPr>
              <w:t xml:space="preserve">” The students need to remember </w:t>
            </w:r>
            <w:r w:rsidRPr="00A302EC">
              <w:rPr>
                <w:rFonts w:ascii="Century Gothic" w:hAnsi="Century Gothic"/>
                <w:sz w:val="20"/>
                <w:szCs w:val="20"/>
              </w:rPr>
              <w:lastRenderedPageBreak/>
              <w:t>the sequence and run from color to color in that order.  Tell the students to say the color aloud as they reach it to reinforce the target language. When the students have completed the sequence, they run back to their original group starting place.  Continue for several sequences.</w:t>
            </w:r>
          </w:p>
          <w:p w14:paraId="6D4BBC6C" w14:textId="05133E1C" w:rsidR="00C14FF0" w:rsidRPr="00A302EC" w:rsidRDefault="003B635F" w:rsidP="001624F4">
            <w:pPr>
              <w:pStyle w:val="ListParagraph"/>
              <w:numPr>
                <w:ilvl w:val="0"/>
                <w:numId w:val="2"/>
              </w:numPr>
              <w:rPr>
                <w:rFonts w:ascii="Century Gothic" w:hAnsi="Century Gothic"/>
                <w:sz w:val="20"/>
                <w:szCs w:val="20"/>
              </w:rPr>
            </w:pPr>
            <w:r w:rsidRPr="00A302EC">
              <w:rPr>
                <w:rFonts w:ascii="Century Gothic" w:hAnsi="Century Gothic"/>
                <w:b/>
                <w:bCs/>
                <w:sz w:val="20"/>
                <w:szCs w:val="20"/>
              </w:rPr>
              <w:t xml:space="preserve">Pop up Game- </w:t>
            </w:r>
            <w:r w:rsidRPr="00A302EC">
              <w:rPr>
                <w:rFonts w:ascii="Century Gothic" w:hAnsi="Century Gothic"/>
                <w:sz w:val="20"/>
                <w:szCs w:val="20"/>
              </w:rPr>
              <w:t>Move the class to the carpet.</w:t>
            </w:r>
            <w:r w:rsidRPr="00A302EC">
              <w:rPr>
                <w:rFonts w:ascii="Century Gothic" w:hAnsi="Century Gothic"/>
                <w:b/>
                <w:bCs/>
                <w:sz w:val="20"/>
                <w:szCs w:val="20"/>
              </w:rPr>
              <w:t xml:space="preserve"> </w:t>
            </w:r>
            <w:r w:rsidR="000A70DB" w:rsidRPr="00A302EC">
              <w:rPr>
                <w:rFonts w:ascii="Century Gothic" w:hAnsi="Century Gothic"/>
                <w:sz w:val="20"/>
                <w:szCs w:val="20"/>
              </w:rPr>
              <w:t>Review</w:t>
            </w:r>
            <w:r w:rsidR="00C14FF0" w:rsidRPr="00A302EC">
              <w:rPr>
                <w:rFonts w:ascii="Century Gothic" w:hAnsi="Century Gothic"/>
                <w:sz w:val="20"/>
                <w:szCs w:val="20"/>
              </w:rPr>
              <w:t xml:space="preserve"> weather </w:t>
            </w:r>
            <w:r w:rsidR="000A70DB" w:rsidRPr="00A302EC">
              <w:rPr>
                <w:rFonts w:ascii="Century Gothic" w:hAnsi="Century Gothic"/>
                <w:sz w:val="20"/>
                <w:szCs w:val="20"/>
              </w:rPr>
              <w:t xml:space="preserve">and season </w:t>
            </w:r>
            <w:r w:rsidR="00C14FF0" w:rsidRPr="00A302EC">
              <w:rPr>
                <w:rFonts w:ascii="Century Gothic" w:hAnsi="Century Gothic"/>
                <w:sz w:val="20"/>
                <w:szCs w:val="20"/>
              </w:rPr>
              <w:t>vocabulary by showing picture</w:t>
            </w:r>
            <w:r w:rsidR="000A70DB" w:rsidRPr="00A302EC">
              <w:rPr>
                <w:rFonts w:ascii="Century Gothic" w:hAnsi="Century Gothic"/>
                <w:sz w:val="20"/>
                <w:szCs w:val="20"/>
              </w:rPr>
              <w:t xml:space="preserve"> flashcards. Pass out one flashcard to each student as they are being reviewed orally.</w:t>
            </w:r>
            <w:r w:rsidRPr="00A302EC">
              <w:rPr>
                <w:rFonts w:ascii="Century Gothic" w:hAnsi="Century Gothic"/>
                <w:sz w:val="20"/>
                <w:szCs w:val="20"/>
              </w:rPr>
              <w:t xml:space="preserve"> Have the students squat down and be ready to “pop up” if they are holding the flashcard of the season or weather pattern that you call out. Have the whole class repeat each term as it is said.</w:t>
            </w:r>
          </w:p>
          <w:p w14:paraId="500682F4" w14:textId="757B90A1" w:rsidR="006D318E" w:rsidRPr="00A302EC" w:rsidRDefault="006D318E" w:rsidP="006D318E">
            <w:pPr>
              <w:pStyle w:val="ListParagraph"/>
              <w:numPr>
                <w:ilvl w:val="0"/>
                <w:numId w:val="2"/>
              </w:numPr>
              <w:rPr>
                <w:rFonts w:ascii="Century Gothic" w:hAnsi="Century Gothic"/>
                <w:b/>
                <w:sz w:val="20"/>
                <w:szCs w:val="20"/>
              </w:rPr>
            </w:pPr>
            <w:r w:rsidRPr="00A302EC">
              <w:rPr>
                <w:rFonts w:ascii="Century Gothic" w:hAnsi="Century Gothic"/>
                <w:b/>
                <w:sz w:val="20"/>
                <w:szCs w:val="20"/>
              </w:rPr>
              <w:t xml:space="preserve">Closing Song- </w:t>
            </w:r>
            <w:r w:rsidRPr="00A302EC">
              <w:rPr>
                <w:rFonts w:ascii="Century Gothic" w:hAnsi="Century Gothic"/>
                <w:bCs/>
                <w:sz w:val="20"/>
                <w:szCs w:val="20"/>
              </w:rPr>
              <w:t>Students stand and sing the goodbye song</w:t>
            </w:r>
            <w:r w:rsidR="00860373" w:rsidRPr="00A302EC">
              <w:rPr>
                <w:rFonts w:ascii="Century Gothic" w:hAnsi="Century Gothic"/>
                <w:bCs/>
                <w:sz w:val="20"/>
                <w:szCs w:val="20"/>
              </w:rPr>
              <w:t xml:space="preserve"> with gestures</w:t>
            </w:r>
            <w:r w:rsidRPr="00A302EC">
              <w:rPr>
                <w:rFonts w:ascii="Century Gothic" w:hAnsi="Century Gothic"/>
                <w:bCs/>
                <w:sz w:val="20"/>
                <w:szCs w:val="20"/>
              </w:rPr>
              <w:t xml:space="preserve">. </w:t>
            </w:r>
          </w:p>
          <w:p w14:paraId="78519056" w14:textId="29868453" w:rsidR="00C14FF0" w:rsidRPr="00A302EC" w:rsidRDefault="006D318E" w:rsidP="001624F4">
            <w:pPr>
              <w:pStyle w:val="ListParagraph"/>
              <w:numPr>
                <w:ilvl w:val="0"/>
                <w:numId w:val="2"/>
              </w:numPr>
              <w:rPr>
                <w:rFonts w:ascii="Century Gothic" w:hAnsi="Century Gothic"/>
                <w:b/>
                <w:sz w:val="20"/>
                <w:szCs w:val="20"/>
              </w:rPr>
            </w:pPr>
            <w:r w:rsidRPr="00A302EC">
              <w:rPr>
                <w:rFonts w:ascii="Century Gothic" w:hAnsi="Century Gothic"/>
                <w:b/>
                <w:sz w:val="20"/>
                <w:szCs w:val="20"/>
              </w:rPr>
              <w:t xml:space="preserve">If time: </w:t>
            </w:r>
            <w:r w:rsidR="00C14FF0" w:rsidRPr="00A302EC">
              <w:rPr>
                <w:rFonts w:ascii="Century Gothic" w:hAnsi="Century Gothic"/>
                <w:b/>
                <w:sz w:val="20"/>
                <w:szCs w:val="20"/>
              </w:rPr>
              <w:t xml:space="preserve">Weather Murals- </w:t>
            </w:r>
            <w:r w:rsidR="003B635F" w:rsidRPr="00A302EC">
              <w:rPr>
                <w:rFonts w:ascii="Century Gothic" w:hAnsi="Century Gothic"/>
                <w:bCs/>
                <w:sz w:val="20"/>
                <w:szCs w:val="20"/>
              </w:rPr>
              <w:t>Students should be almost complete with weather murals from earlier in the week. Students who are finished early should play “</w:t>
            </w:r>
            <w:proofErr w:type="spellStart"/>
            <w:r w:rsidR="003B635F" w:rsidRPr="00A302EC">
              <w:rPr>
                <w:rFonts w:ascii="Century Gothic" w:hAnsi="Century Gothic"/>
                <w:bCs/>
                <w:sz w:val="20"/>
                <w:szCs w:val="20"/>
              </w:rPr>
              <w:t>Yo</w:t>
            </w:r>
            <w:proofErr w:type="spellEnd"/>
            <w:r w:rsidR="003B635F" w:rsidRPr="00A302EC">
              <w:rPr>
                <w:rFonts w:ascii="Century Gothic" w:hAnsi="Century Gothic"/>
                <w:bCs/>
                <w:sz w:val="20"/>
                <w:szCs w:val="20"/>
              </w:rPr>
              <w:t xml:space="preserve"> </w:t>
            </w:r>
            <w:proofErr w:type="spellStart"/>
            <w:r w:rsidR="003B635F" w:rsidRPr="00A302EC">
              <w:rPr>
                <w:rFonts w:ascii="Century Gothic" w:hAnsi="Century Gothic"/>
                <w:bCs/>
                <w:sz w:val="20"/>
                <w:szCs w:val="20"/>
              </w:rPr>
              <w:t>veo</w:t>
            </w:r>
            <w:proofErr w:type="spellEnd"/>
            <w:r w:rsidR="003B635F" w:rsidRPr="00A302EC">
              <w:rPr>
                <w:rFonts w:ascii="Century Gothic" w:hAnsi="Century Gothic"/>
                <w:bCs/>
                <w:sz w:val="20"/>
                <w:szCs w:val="20"/>
              </w:rPr>
              <w:t>…”</w:t>
            </w:r>
            <w:r w:rsidR="003B635F" w:rsidRPr="00A302EC">
              <w:rPr>
                <w:rFonts w:ascii="Century Gothic" w:hAnsi="Century Gothic"/>
                <w:b/>
                <w:sz w:val="20"/>
                <w:szCs w:val="20"/>
              </w:rPr>
              <w:t xml:space="preserve"> </w:t>
            </w:r>
            <w:r w:rsidR="003B635F" w:rsidRPr="00A302EC">
              <w:rPr>
                <w:rFonts w:ascii="Century Gothic" w:hAnsi="Century Gothic"/>
                <w:bCs/>
                <w:sz w:val="20"/>
                <w:szCs w:val="20"/>
              </w:rPr>
              <w:t>in pairs.</w:t>
            </w:r>
          </w:p>
          <w:p w14:paraId="38E3024C" w14:textId="77777777" w:rsidR="00C14FF0" w:rsidRPr="00A302EC" w:rsidRDefault="00C14FF0" w:rsidP="006D318E">
            <w:pPr>
              <w:pStyle w:val="ListParagraph"/>
              <w:ind w:left="360"/>
              <w:rPr>
                <w:rFonts w:ascii="Century Gothic" w:hAnsi="Century Gothic"/>
                <w:b/>
                <w:sz w:val="20"/>
                <w:szCs w:val="20"/>
              </w:rPr>
            </w:pPr>
          </w:p>
        </w:tc>
        <w:tc>
          <w:tcPr>
            <w:tcW w:w="3598" w:type="dxa"/>
          </w:tcPr>
          <w:p w14:paraId="6EB163A8" w14:textId="77777777" w:rsidR="006A40D6" w:rsidRPr="006A40D6" w:rsidRDefault="006A40D6" w:rsidP="006A40D6">
            <w:pPr>
              <w:pStyle w:val="ListParagraph"/>
              <w:ind w:left="360"/>
              <w:rPr>
                <w:rFonts w:ascii="Century Gothic" w:hAnsi="Century Gothic"/>
                <w:sz w:val="20"/>
                <w:szCs w:val="20"/>
              </w:rPr>
            </w:pPr>
          </w:p>
          <w:p w14:paraId="77DBFFFD" w14:textId="25134100" w:rsidR="00C14FF0" w:rsidRPr="00A302EC" w:rsidRDefault="00C14FF0" w:rsidP="001624F4">
            <w:pPr>
              <w:pStyle w:val="ListParagraph"/>
              <w:numPr>
                <w:ilvl w:val="0"/>
                <w:numId w:val="3"/>
              </w:numPr>
              <w:rPr>
                <w:rFonts w:ascii="Century Gothic" w:hAnsi="Century Gothic"/>
                <w:sz w:val="20"/>
                <w:szCs w:val="20"/>
              </w:rPr>
            </w:pPr>
            <w:r w:rsidRPr="00A302EC">
              <w:rPr>
                <w:rFonts w:ascii="Century Gothic" w:hAnsi="Century Gothic"/>
                <w:b/>
                <w:sz w:val="20"/>
                <w:szCs w:val="20"/>
              </w:rPr>
              <w:t>Greeting song-</w:t>
            </w:r>
            <w:r w:rsidRPr="00A302EC">
              <w:rPr>
                <w:rFonts w:ascii="Century Gothic" w:hAnsi="Century Gothic"/>
                <w:sz w:val="20"/>
                <w:szCs w:val="20"/>
              </w:rPr>
              <w:t>Students stand and add gestures</w:t>
            </w:r>
          </w:p>
          <w:p w14:paraId="4DF879B5" w14:textId="1EFB64AC" w:rsidR="00C14FF0" w:rsidRPr="00A302EC" w:rsidRDefault="00C14FF0" w:rsidP="001624F4">
            <w:pPr>
              <w:pStyle w:val="ListParagraph"/>
              <w:numPr>
                <w:ilvl w:val="0"/>
                <w:numId w:val="3"/>
              </w:numPr>
              <w:rPr>
                <w:rFonts w:ascii="Century Gothic" w:hAnsi="Century Gothic"/>
                <w:sz w:val="20"/>
                <w:szCs w:val="20"/>
              </w:rPr>
            </w:pPr>
            <w:r w:rsidRPr="00A302EC">
              <w:rPr>
                <w:rFonts w:ascii="Century Gothic" w:hAnsi="Century Gothic"/>
                <w:b/>
                <w:sz w:val="20"/>
                <w:szCs w:val="20"/>
              </w:rPr>
              <w:t>Conversation Ball Toss</w:t>
            </w:r>
            <w:proofErr w:type="gramStart"/>
            <w:r w:rsidRPr="00A302EC">
              <w:rPr>
                <w:rFonts w:ascii="Century Gothic" w:hAnsi="Century Gothic"/>
                <w:b/>
                <w:sz w:val="20"/>
                <w:szCs w:val="20"/>
              </w:rPr>
              <w:t>-</w:t>
            </w:r>
            <w:r w:rsidRPr="00A302EC">
              <w:rPr>
                <w:rFonts w:ascii="Century Gothic" w:hAnsi="Century Gothic"/>
                <w:sz w:val="20"/>
                <w:szCs w:val="20"/>
              </w:rPr>
              <w:t xml:space="preserve"> </w:t>
            </w:r>
            <w:r w:rsidR="006D318E" w:rsidRPr="00A302EC">
              <w:rPr>
                <w:rFonts w:ascii="Century Gothic" w:hAnsi="Century Gothic"/>
                <w:sz w:val="20"/>
                <w:szCs w:val="20"/>
              </w:rPr>
              <w:t xml:space="preserve"> Throw</w:t>
            </w:r>
            <w:proofErr w:type="gramEnd"/>
            <w:r w:rsidR="006D318E" w:rsidRPr="00A302EC">
              <w:rPr>
                <w:rFonts w:ascii="Century Gothic" w:hAnsi="Century Gothic"/>
                <w:sz w:val="20"/>
                <w:szCs w:val="20"/>
              </w:rPr>
              <w:t xml:space="preserve"> around a ball or safe object to practice the question, “</w:t>
            </w:r>
            <w:proofErr w:type="spellStart"/>
            <w:r w:rsidR="006D318E" w:rsidRPr="00A302EC">
              <w:rPr>
                <w:rFonts w:ascii="Century Gothic" w:hAnsi="Century Gothic"/>
                <w:sz w:val="20"/>
                <w:szCs w:val="20"/>
              </w:rPr>
              <w:t>Cómo</w:t>
            </w:r>
            <w:proofErr w:type="spellEnd"/>
            <w:r w:rsidR="006D318E" w:rsidRPr="00A302EC">
              <w:rPr>
                <w:rFonts w:ascii="Century Gothic" w:hAnsi="Century Gothic"/>
                <w:sz w:val="20"/>
                <w:szCs w:val="20"/>
              </w:rPr>
              <w:t xml:space="preserve"> </w:t>
            </w:r>
            <w:proofErr w:type="spellStart"/>
            <w:r w:rsidR="006D318E" w:rsidRPr="00A302EC">
              <w:rPr>
                <w:rFonts w:ascii="Century Gothic" w:hAnsi="Century Gothic"/>
                <w:sz w:val="20"/>
                <w:szCs w:val="20"/>
              </w:rPr>
              <w:t>estás</w:t>
            </w:r>
            <w:proofErr w:type="spellEnd"/>
            <w:r w:rsidR="006D318E" w:rsidRPr="00A302EC">
              <w:rPr>
                <w:rFonts w:ascii="Century Gothic" w:hAnsi="Century Gothic"/>
                <w:sz w:val="20"/>
                <w:szCs w:val="20"/>
              </w:rPr>
              <w:t>?” / “</w:t>
            </w:r>
            <w:proofErr w:type="spellStart"/>
            <w:r w:rsidR="006D318E" w:rsidRPr="00A302EC">
              <w:rPr>
                <w:rFonts w:ascii="Century Gothic" w:hAnsi="Century Gothic"/>
                <w:sz w:val="20"/>
                <w:szCs w:val="20"/>
              </w:rPr>
              <w:t>Estoy</w:t>
            </w:r>
            <w:proofErr w:type="spellEnd"/>
            <w:r w:rsidR="006D318E" w:rsidRPr="00A302EC">
              <w:rPr>
                <w:rFonts w:ascii="Century Gothic" w:hAnsi="Century Gothic"/>
                <w:sz w:val="20"/>
                <w:szCs w:val="20"/>
              </w:rPr>
              <w:t xml:space="preserve"> bien, mal, </w:t>
            </w:r>
            <w:proofErr w:type="spellStart"/>
            <w:r w:rsidR="006D318E" w:rsidRPr="00A302EC">
              <w:rPr>
                <w:rFonts w:ascii="Century Gothic" w:hAnsi="Century Gothic"/>
                <w:sz w:val="20"/>
                <w:szCs w:val="20"/>
              </w:rPr>
              <w:t>más</w:t>
            </w:r>
            <w:proofErr w:type="spellEnd"/>
            <w:r w:rsidR="006D318E" w:rsidRPr="00A302EC">
              <w:rPr>
                <w:rFonts w:ascii="Century Gothic" w:hAnsi="Century Gothic"/>
                <w:sz w:val="20"/>
                <w:szCs w:val="20"/>
              </w:rPr>
              <w:t xml:space="preserve"> o </w:t>
            </w:r>
            <w:proofErr w:type="spellStart"/>
            <w:r w:rsidR="006D318E" w:rsidRPr="00A302EC">
              <w:rPr>
                <w:rFonts w:ascii="Century Gothic" w:hAnsi="Century Gothic"/>
                <w:sz w:val="20"/>
                <w:szCs w:val="20"/>
              </w:rPr>
              <w:t>menos</w:t>
            </w:r>
            <w:proofErr w:type="spellEnd"/>
            <w:r w:rsidR="006D318E" w:rsidRPr="00A302EC">
              <w:rPr>
                <w:rFonts w:ascii="Century Gothic" w:hAnsi="Century Gothic"/>
                <w:sz w:val="20"/>
                <w:szCs w:val="20"/>
              </w:rPr>
              <w:t xml:space="preserve">, </w:t>
            </w:r>
            <w:proofErr w:type="spellStart"/>
            <w:r w:rsidR="006D318E" w:rsidRPr="00A302EC">
              <w:rPr>
                <w:rFonts w:ascii="Century Gothic" w:hAnsi="Century Gothic"/>
                <w:sz w:val="20"/>
                <w:szCs w:val="20"/>
              </w:rPr>
              <w:t>cansado</w:t>
            </w:r>
            <w:proofErr w:type="spellEnd"/>
            <w:r w:rsidR="006D318E" w:rsidRPr="00A302EC">
              <w:rPr>
                <w:rFonts w:ascii="Century Gothic" w:hAnsi="Century Gothic"/>
                <w:sz w:val="20"/>
                <w:szCs w:val="20"/>
              </w:rPr>
              <w:t xml:space="preserve">/a, </w:t>
            </w:r>
            <w:proofErr w:type="spellStart"/>
            <w:r w:rsidR="006D318E" w:rsidRPr="00A302EC">
              <w:rPr>
                <w:rFonts w:ascii="Century Gothic" w:hAnsi="Century Gothic"/>
                <w:sz w:val="20"/>
                <w:szCs w:val="20"/>
              </w:rPr>
              <w:t>feliz</w:t>
            </w:r>
            <w:proofErr w:type="spellEnd"/>
            <w:r w:rsidR="006D318E" w:rsidRPr="00A302EC">
              <w:rPr>
                <w:rFonts w:ascii="Century Gothic" w:hAnsi="Century Gothic"/>
                <w:sz w:val="20"/>
                <w:szCs w:val="20"/>
              </w:rPr>
              <w:t>”</w:t>
            </w:r>
          </w:p>
          <w:p w14:paraId="5061E4B4" w14:textId="25D5CE96" w:rsidR="00C14FF0" w:rsidRPr="00A302EC" w:rsidRDefault="00C14FF0" w:rsidP="001624F4">
            <w:pPr>
              <w:pStyle w:val="ListParagraph"/>
              <w:numPr>
                <w:ilvl w:val="0"/>
                <w:numId w:val="3"/>
              </w:numPr>
              <w:rPr>
                <w:rFonts w:ascii="Century Gothic" w:hAnsi="Century Gothic"/>
                <w:sz w:val="20"/>
                <w:szCs w:val="20"/>
              </w:rPr>
            </w:pPr>
            <w:r w:rsidRPr="00A302EC">
              <w:rPr>
                <w:rFonts w:ascii="Century Gothic" w:hAnsi="Century Gothic"/>
                <w:b/>
                <w:sz w:val="20"/>
                <w:szCs w:val="20"/>
              </w:rPr>
              <w:t>Pronouns</w:t>
            </w:r>
            <w:r w:rsidR="00E42AC7" w:rsidRPr="00A302EC">
              <w:rPr>
                <w:rFonts w:ascii="Century Gothic" w:hAnsi="Century Gothic"/>
                <w:b/>
                <w:sz w:val="20"/>
                <w:szCs w:val="20"/>
              </w:rPr>
              <w:t xml:space="preserve"> Song</w:t>
            </w:r>
            <w:r w:rsidRPr="00A302EC">
              <w:rPr>
                <w:rFonts w:ascii="Century Gothic" w:hAnsi="Century Gothic"/>
                <w:b/>
                <w:sz w:val="20"/>
                <w:szCs w:val="20"/>
              </w:rPr>
              <w:t>-</w:t>
            </w:r>
            <w:r w:rsidRPr="00A302EC">
              <w:rPr>
                <w:rFonts w:ascii="Century Gothic" w:hAnsi="Century Gothic"/>
                <w:sz w:val="20"/>
                <w:szCs w:val="20"/>
              </w:rPr>
              <w:t xml:space="preserve"> </w:t>
            </w:r>
            <w:r w:rsidR="00E42AC7" w:rsidRPr="00A302EC">
              <w:rPr>
                <w:rFonts w:ascii="Century Gothic" w:hAnsi="Century Gothic"/>
                <w:sz w:val="20"/>
                <w:szCs w:val="20"/>
              </w:rPr>
              <w:t xml:space="preserve">Have students stand and sing </w:t>
            </w:r>
            <w:r w:rsidRPr="00A302EC">
              <w:rPr>
                <w:rFonts w:ascii="Century Gothic" w:hAnsi="Century Gothic"/>
                <w:sz w:val="20"/>
                <w:szCs w:val="20"/>
              </w:rPr>
              <w:t xml:space="preserve">the “Do, Re, Mi” song to </w:t>
            </w:r>
            <w:r w:rsidR="004205C7" w:rsidRPr="00A302EC">
              <w:rPr>
                <w:rFonts w:ascii="Century Gothic" w:hAnsi="Century Gothic"/>
                <w:sz w:val="20"/>
                <w:szCs w:val="20"/>
              </w:rPr>
              <w:t xml:space="preserve">review </w:t>
            </w:r>
            <w:r w:rsidRPr="00A302EC">
              <w:rPr>
                <w:rFonts w:ascii="Century Gothic" w:hAnsi="Century Gothic"/>
                <w:sz w:val="20"/>
                <w:szCs w:val="20"/>
              </w:rPr>
              <w:t xml:space="preserve">pronouns in Spanish. </w:t>
            </w:r>
          </w:p>
          <w:p w14:paraId="5EF880A6" w14:textId="0276E113" w:rsidR="00C14FF0" w:rsidRPr="00A302EC" w:rsidRDefault="00E42AC7" w:rsidP="001624F4">
            <w:pPr>
              <w:pStyle w:val="ListParagraph"/>
              <w:numPr>
                <w:ilvl w:val="0"/>
                <w:numId w:val="3"/>
              </w:numPr>
              <w:rPr>
                <w:rFonts w:ascii="Century Gothic" w:hAnsi="Century Gothic"/>
                <w:sz w:val="20"/>
                <w:szCs w:val="20"/>
              </w:rPr>
            </w:pPr>
            <w:r w:rsidRPr="00A302EC">
              <w:rPr>
                <w:rFonts w:ascii="Century Gothic" w:hAnsi="Century Gothic"/>
                <w:b/>
                <w:bCs/>
                <w:sz w:val="20"/>
                <w:szCs w:val="20"/>
              </w:rPr>
              <w:t>Chart Review-</w:t>
            </w:r>
            <w:r w:rsidRPr="00A302EC">
              <w:rPr>
                <w:rFonts w:ascii="Century Gothic" w:hAnsi="Century Gothic"/>
                <w:sz w:val="20"/>
                <w:szCs w:val="20"/>
              </w:rPr>
              <w:t xml:space="preserve"> Have class volunteers to come up and construct the chart using the index cards with the Spanish pronouns/English meanings written on them. Review the chart orally with the class.</w:t>
            </w:r>
          </w:p>
          <w:p w14:paraId="7E6C49CD" w14:textId="4B33C53C" w:rsidR="00C14FF0" w:rsidRPr="00A302EC" w:rsidRDefault="00E42AC7" w:rsidP="001624F4">
            <w:pPr>
              <w:pStyle w:val="ListParagraph"/>
              <w:numPr>
                <w:ilvl w:val="0"/>
                <w:numId w:val="3"/>
              </w:numPr>
              <w:rPr>
                <w:rFonts w:ascii="Century Gothic" w:hAnsi="Century Gothic"/>
                <w:sz w:val="20"/>
                <w:szCs w:val="20"/>
              </w:rPr>
            </w:pPr>
            <w:proofErr w:type="spellStart"/>
            <w:r w:rsidRPr="00A302EC">
              <w:rPr>
                <w:rFonts w:ascii="Century Gothic" w:hAnsi="Century Gothic"/>
                <w:b/>
                <w:bCs/>
                <w:sz w:val="20"/>
                <w:szCs w:val="20"/>
              </w:rPr>
              <w:t>Tómalo</w:t>
            </w:r>
            <w:proofErr w:type="spellEnd"/>
            <w:r w:rsidRPr="00A302EC">
              <w:rPr>
                <w:rFonts w:ascii="Century Gothic" w:hAnsi="Century Gothic"/>
                <w:b/>
                <w:bCs/>
                <w:sz w:val="20"/>
                <w:szCs w:val="20"/>
              </w:rPr>
              <w:t xml:space="preserve"> flashcard game-</w:t>
            </w:r>
            <w:r w:rsidRPr="00A302EC">
              <w:rPr>
                <w:rFonts w:ascii="Century Gothic" w:hAnsi="Century Gothic"/>
                <w:sz w:val="20"/>
                <w:szCs w:val="20"/>
              </w:rPr>
              <w:t xml:space="preserve"> Instruct class to take out their flashcards on the pronouns and pair up. Every pair needs to spread out ONE set of flashcards with the English side UP over two desks. Call out the </w:t>
            </w:r>
            <w:r w:rsidRPr="00A302EC">
              <w:rPr>
                <w:rFonts w:ascii="Century Gothic" w:hAnsi="Century Gothic"/>
                <w:sz w:val="20"/>
                <w:szCs w:val="20"/>
              </w:rPr>
              <w:lastRenderedPageBreak/>
              <w:t xml:space="preserve">Spanish pronouns one by one randomly. Each pair races to find the </w:t>
            </w:r>
            <w:r w:rsidR="004205C7" w:rsidRPr="00A302EC">
              <w:rPr>
                <w:rFonts w:ascii="Century Gothic" w:hAnsi="Century Gothic"/>
                <w:sz w:val="20"/>
                <w:szCs w:val="20"/>
              </w:rPr>
              <w:t xml:space="preserve">English </w:t>
            </w:r>
            <w:r w:rsidRPr="00A302EC">
              <w:rPr>
                <w:rFonts w:ascii="Century Gothic" w:hAnsi="Century Gothic"/>
                <w:sz w:val="20"/>
                <w:szCs w:val="20"/>
              </w:rPr>
              <w:t xml:space="preserve">flashcard that matches and makes a pile of the cards they find first. Continue until all the cards are called. </w:t>
            </w:r>
          </w:p>
          <w:p w14:paraId="1B583416" w14:textId="0E15161E" w:rsidR="00C14FF0" w:rsidRPr="00A302EC" w:rsidRDefault="00E42AC7" w:rsidP="001624F4">
            <w:pPr>
              <w:pStyle w:val="ListParagraph"/>
              <w:numPr>
                <w:ilvl w:val="0"/>
                <w:numId w:val="3"/>
              </w:numPr>
              <w:rPr>
                <w:rFonts w:ascii="Century Gothic" w:hAnsi="Century Gothic"/>
                <w:sz w:val="20"/>
                <w:szCs w:val="20"/>
              </w:rPr>
            </w:pPr>
            <w:r w:rsidRPr="00A302EC">
              <w:rPr>
                <w:rFonts w:ascii="Century Gothic" w:hAnsi="Century Gothic"/>
                <w:b/>
                <w:bCs/>
                <w:sz w:val="20"/>
                <w:szCs w:val="20"/>
              </w:rPr>
              <w:t>Assessment</w:t>
            </w:r>
            <w:r w:rsidR="00C14FF0" w:rsidRPr="00A302EC">
              <w:rPr>
                <w:rFonts w:ascii="Century Gothic" w:hAnsi="Century Gothic"/>
                <w:sz w:val="20"/>
                <w:szCs w:val="20"/>
              </w:rPr>
              <w:t xml:space="preserve">- </w:t>
            </w:r>
            <w:r w:rsidRPr="00A302EC">
              <w:rPr>
                <w:rFonts w:ascii="Century Gothic" w:hAnsi="Century Gothic"/>
                <w:sz w:val="20"/>
                <w:szCs w:val="20"/>
              </w:rPr>
              <w:t xml:space="preserve">QUIZ on pronouns. Students should clear desks. After the quiz, have students pick up the cultural article on </w:t>
            </w:r>
            <w:r w:rsidR="004205C7" w:rsidRPr="00A302EC">
              <w:rPr>
                <w:rFonts w:ascii="Century Gothic" w:hAnsi="Century Gothic"/>
                <w:sz w:val="20"/>
                <w:szCs w:val="20"/>
              </w:rPr>
              <w:t>El Salvador</w:t>
            </w:r>
            <w:r w:rsidRPr="00A302EC">
              <w:rPr>
                <w:rFonts w:ascii="Century Gothic" w:hAnsi="Century Gothic"/>
                <w:sz w:val="20"/>
                <w:szCs w:val="20"/>
              </w:rPr>
              <w:t xml:space="preserve">. </w:t>
            </w:r>
          </w:p>
          <w:p w14:paraId="744C03E5" w14:textId="380BAF88" w:rsidR="00E42AC7" w:rsidRPr="00A302EC" w:rsidRDefault="00E42AC7" w:rsidP="001624F4">
            <w:pPr>
              <w:pStyle w:val="ListParagraph"/>
              <w:numPr>
                <w:ilvl w:val="0"/>
                <w:numId w:val="3"/>
              </w:numPr>
              <w:rPr>
                <w:rFonts w:ascii="Century Gothic" w:hAnsi="Century Gothic"/>
                <w:sz w:val="20"/>
                <w:szCs w:val="20"/>
              </w:rPr>
            </w:pPr>
            <w:r w:rsidRPr="00A302EC">
              <w:rPr>
                <w:rFonts w:ascii="Century Gothic" w:hAnsi="Century Gothic"/>
                <w:b/>
                <w:bCs/>
                <w:sz w:val="20"/>
                <w:szCs w:val="20"/>
              </w:rPr>
              <w:t>Culture-</w:t>
            </w:r>
            <w:r w:rsidRPr="00A302EC">
              <w:rPr>
                <w:rFonts w:ascii="Century Gothic" w:hAnsi="Century Gothic"/>
                <w:sz w:val="20"/>
                <w:szCs w:val="20"/>
              </w:rPr>
              <w:t xml:space="preserve"> Review the culture article as time permits. Or, assign as homework and discuss during the next class. </w:t>
            </w:r>
          </w:p>
          <w:p w14:paraId="3586A093" w14:textId="44B880CF" w:rsidR="00C14FF0" w:rsidRPr="00A302EC" w:rsidRDefault="00C14FF0" w:rsidP="001624F4">
            <w:pPr>
              <w:pStyle w:val="ListParagraph"/>
              <w:numPr>
                <w:ilvl w:val="0"/>
                <w:numId w:val="3"/>
              </w:numPr>
              <w:rPr>
                <w:rFonts w:ascii="Century Gothic" w:hAnsi="Century Gothic"/>
                <w:b/>
                <w:sz w:val="20"/>
                <w:szCs w:val="20"/>
              </w:rPr>
            </w:pPr>
            <w:r w:rsidRPr="00A302EC">
              <w:rPr>
                <w:rFonts w:ascii="Century Gothic" w:hAnsi="Century Gothic"/>
                <w:b/>
                <w:sz w:val="20"/>
                <w:szCs w:val="20"/>
              </w:rPr>
              <w:t xml:space="preserve">Closing Song- </w:t>
            </w:r>
            <w:r w:rsidRPr="00A302EC">
              <w:rPr>
                <w:rFonts w:ascii="Century Gothic" w:hAnsi="Century Gothic"/>
                <w:bCs/>
                <w:sz w:val="20"/>
                <w:szCs w:val="20"/>
              </w:rPr>
              <w:t>Students stand and sing the goodbye song</w:t>
            </w:r>
            <w:r w:rsidR="00860373" w:rsidRPr="00A302EC">
              <w:rPr>
                <w:rFonts w:ascii="Century Gothic" w:hAnsi="Century Gothic"/>
                <w:bCs/>
                <w:sz w:val="20"/>
                <w:szCs w:val="20"/>
              </w:rPr>
              <w:t xml:space="preserve"> with gestures.</w:t>
            </w:r>
          </w:p>
          <w:p w14:paraId="08CAE7EB" w14:textId="77777777" w:rsidR="00C14FF0" w:rsidRPr="00A302EC" w:rsidRDefault="00C14FF0" w:rsidP="001624F4">
            <w:pPr>
              <w:rPr>
                <w:rFonts w:ascii="Century Gothic" w:hAnsi="Century Gothic"/>
                <w:b/>
                <w:sz w:val="20"/>
                <w:szCs w:val="20"/>
              </w:rPr>
            </w:pPr>
          </w:p>
        </w:tc>
        <w:tc>
          <w:tcPr>
            <w:tcW w:w="3598" w:type="dxa"/>
          </w:tcPr>
          <w:p w14:paraId="5AE6B2D2" w14:textId="77777777" w:rsidR="006A40D6" w:rsidRDefault="006A40D6" w:rsidP="006A40D6">
            <w:pPr>
              <w:pStyle w:val="ListParagraph"/>
              <w:ind w:left="360"/>
              <w:rPr>
                <w:rFonts w:ascii="Century Gothic" w:hAnsi="Century Gothic"/>
                <w:b/>
                <w:sz w:val="20"/>
                <w:szCs w:val="20"/>
              </w:rPr>
            </w:pPr>
          </w:p>
          <w:p w14:paraId="6B2FE4E8" w14:textId="264908E3" w:rsidR="00C14FF0" w:rsidRPr="00A302EC" w:rsidRDefault="00C14FF0" w:rsidP="004205C7">
            <w:pPr>
              <w:pStyle w:val="ListParagraph"/>
              <w:numPr>
                <w:ilvl w:val="0"/>
                <w:numId w:val="6"/>
              </w:numPr>
              <w:rPr>
                <w:rFonts w:ascii="Century Gothic" w:hAnsi="Century Gothic"/>
                <w:b/>
                <w:sz w:val="20"/>
                <w:szCs w:val="20"/>
              </w:rPr>
            </w:pPr>
            <w:r w:rsidRPr="00A302EC">
              <w:rPr>
                <w:rFonts w:ascii="Century Gothic" w:hAnsi="Century Gothic"/>
                <w:b/>
                <w:sz w:val="20"/>
                <w:szCs w:val="20"/>
              </w:rPr>
              <w:t>Greeting song-</w:t>
            </w:r>
            <w:r w:rsidRPr="00A302EC">
              <w:rPr>
                <w:rFonts w:ascii="Century Gothic" w:hAnsi="Century Gothic"/>
                <w:sz w:val="20"/>
                <w:szCs w:val="20"/>
              </w:rPr>
              <w:t>Students stand and add gestures</w:t>
            </w:r>
            <w:r w:rsidRPr="00A302EC">
              <w:rPr>
                <w:rFonts w:ascii="Century Gothic" w:hAnsi="Century Gothic"/>
                <w:b/>
                <w:sz w:val="20"/>
                <w:szCs w:val="20"/>
              </w:rPr>
              <w:t xml:space="preserve"> </w:t>
            </w:r>
          </w:p>
          <w:p w14:paraId="276D7D83" w14:textId="7696D377" w:rsidR="00C14FF0" w:rsidRPr="00A302EC" w:rsidRDefault="00C14FF0" w:rsidP="004205C7">
            <w:pPr>
              <w:pStyle w:val="ListParagraph"/>
              <w:numPr>
                <w:ilvl w:val="0"/>
                <w:numId w:val="6"/>
              </w:numPr>
              <w:rPr>
                <w:rFonts w:ascii="Century Gothic" w:hAnsi="Century Gothic"/>
                <w:sz w:val="20"/>
                <w:szCs w:val="20"/>
              </w:rPr>
            </w:pPr>
            <w:r w:rsidRPr="00A302EC">
              <w:rPr>
                <w:rFonts w:ascii="Century Gothic" w:hAnsi="Century Gothic"/>
                <w:b/>
                <w:sz w:val="20"/>
                <w:szCs w:val="20"/>
              </w:rPr>
              <w:t>Conversation Ball Toss-</w:t>
            </w:r>
            <w:r w:rsidRPr="00A302EC">
              <w:rPr>
                <w:rFonts w:ascii="Century Gothic" w:hAnsi="Century Gothic"/>
                <w:sz w:val="20"/>
                <w:szCs w:val="20"/>
              </w:rPr>
              <w:t xml:space="preserve"> Throw around a ball or safe object to practice the question, </w:t>
            </w:r>
            <w:r w:rsidR="004205C7" w:rsidRPr="00A302EC">
              <w:rPr>
                <w:rFonts w:ascii="Century Gothic" w:hAnsi="Century Gothic"/>
                <w:sz w:val="20"/>
                <w:szCs w:val="20"/>
              </w:rPr>
              <w:t>“</w:t>
            </w:r>
            <w:proofErr w:type="spellStart"/>
            <w:r w:rsidR="004205C7" w:rsidRPr="00A302EC">
              <w:rPr>
                <w:rFonts w:ascii="Century Gothic" w:hAnsi="Century Gothic"/>
                <w:sz w:val="20"/>
                <w:szCs w:val="20"/>
              </w:rPr>
              <w:t>Cómo</w:t>
            </w:r>
            <w:proofErr w:type="spellEnd"/>
            <w:r w:rsidR="004205C7" w:rsidRPr="00A302EC">
              <w:rPr>
                <w:rFonts w:ascii="Century Gothic" w:hAnsi="Century Gothic"/>
                <w:sz w:val="20"/>
                <w:szCs w:val="20"/>
              </w:rPr>
              <w:t xml:space="preserve"> </w:t>
            </w:r>
            <w:proofErr w:type="spellStart"/>
            <w:r w:rsidR="004205C7" w:rsidRPr="00A302EC">
              <w:rPr>
                <w:rFonts w:ascii="Century Gothic" w:hAnsi="Century Gothic"/>
                <w:sz w:val="20"/>
                <w:szCs w:val="20"/>
              </w:rPr>
              <w:t>estás</w:t>
            </w:r>
            <w:proofErr w:type="spellEnd"/>
            <w:r w:rsidR="004205C7" w:rsidRPr="00A302EC">
              <w:rPr>
                <w:rFonts w:ascii="Century Gothic" w:hAnsi="Century Gothic"/>
                <w:sz w:val="20"/>
                <w:szCs w:val="20"/>
              </w:rPr>
              <w:t>?” / “</w:t>
            </w:r>
            <w:proofErr w:type="spellStart"/>
            <w:r w:rsidR="004205C7" w:rsidRPr="00A302EC">
              <w:rPr>
                <w:rFonts w:ascii="Century Gothic" w:hAnsi="Century Gothic"/>
                <w:sz w:val="20"/>
                <w:szCs w:val="20"/>
              </w:rPr>
              <w:t>Estoy</w:t>
            </w:r>
            <w:proofErr w:type="spellEnd"/>
            <w:r w:rsidR="004205C7" w:rsidRPr="00A302EC">
              <w:rPr>
                <w:rFonts w:ascii="Century Gothic" w:hAnsi="Century Gothic"/>
                <w:sz w:val="20"/>
                <w:szCs w:val="20"/>
              </w:rPr>
              <w:t xml:space="preserve"> bien, mal, </w:t>
            </w:r>
            <w:proofErr w:type="spellStart"/>
            <w:r w:rsidR="004205C7" w:rsidRPr="00A302EC">
              <w:rPr>
                <w:rFonts w:ascii="Century Gothic" w:hAnsi="Century Gothic"/>
                <w:sz w:val="20"/>
                <w:szCs w:val="20"/>
              </w:rPr>
              <w:t>más</w:t>
            </w:r>
            <w:proofErr w:type="spellEnd"/>
            <w:r w:rsidR="004205C7" w:rsidRPr="00A302EC">
              <w:rPr>
                <w:rFonts w:ascii="Century Gothic" w:hAnsi="Century Gothic"/>
                <w:sz w:val="20"/>
                <w:szCs w:val="20"/>
              </w:rPr>
              <w:t xml:space="preserve"> o </w:t>
            </w:r>
            <w:proofErr w:type="spellStart"/>
            <w:r w:rsidR="004205C7" w:rsidRPr="00A302EC">
              <w:rPr>
                <w:rFonts w:ascii="Century Gothic" w:hAnsi="Century Gothic"/>
                <w:sz w:val="20"/>
                <w:szCs w:val="20"/>
              </w:rPr>
              <w:t>menos</w:t>
            </w:r>
            <w:proofErr w:type="spellEnd"/>
            <w:r w:rsidR="004205C7" w:rsidRPr="00A302EC">
              <w:rPr>
                <w:rFonts w:ascii="Century Gothic" w:hAnsi="Century Gothic"/>
                <w:sz w:val="20"/>
                <w:szCs w:val="20"/>
              </w:rPr>
              <w:t xml:space="preserve">, </w:t>
            </w:r>
            <w:proofErr w:type="spellStart"/>
            <w:r w:rsidR="004205C7" w:rsidRPr="00A302EC">
              <w:rPr>
                <w:rFonts w:ascii="Century Gothic" w:hAnsi="Century Gothic"/>
                <w:sz w:val="20"/>
                <w:szCs w:val="20"/>
              </w:rPr>
              <w:t>cansado</w:t>
            </w:r>
            <w:proofErr w:type="spellEnd"/>
            <w:r w:rsidR="004205C7" w:rsidRPr="00A302EC">
              <w:rPr>
                <w:rFonts w:ascii="Century Gothic" w:hAnsi="Century Gothic"/>
                <w:sz w:val="20"/>
                <w:szCs w:val="20"/>
              </w:rPr>
              <w:t xml:space="preserve">/a, </w:t>
            </w:r>
            <w:proofErr w:type="spellStart"/>
            <w:r w:rsidR="004205C7" w:rsidRPr="00A302EC">
              <w:rPr>
                <w:rFonts w:ascii="Century Gothic" w:hAnsi="Century Gothic"/>
                <w:sz w:val="20"/>
                <w:szCs w:val="20"/>
              </w:rPr>
              <w:t>feliz</w:t>
            </w:r>
            <w:proofErr w:type="spellEnd"/>
            <w:r w:rsidR="004205C7" w:rsidRPr="00A302EC">
              <w:rPr>
                <w:rFonts w:ascii="Century Gothic" w:hAnsi="Century Gothic"/>
                <w:sz w:val="20"/>
                <w:szCs w:val="20"/>
              </w:rPr>
              <w:t>”</w:t>
            </w:r>
          </w:p>
          <w:p w14:paraId="51F6C977" w14:textId="4CC7FDCA" w:rsidR="00C14FF0" w:rsidRPr="00A302EC" w:rsidRDefault="00C14FF0" w:rsidP="004205C7">
            <w:pPr>
              <w:pStyle w:val="ListParagraph"/>
              <w:numPr>
                <w:ilvl w:val="0"/>
                <w:numId w:val="6"/>
              </w:numPr>
              <w:rPr>
                <w:rFonts w:ascii="Century Gothic" w:hAnsi="Century Gothic"/>
                <w:sz w:val="20"/>
                <w:szCs w:val="20"/>
              </w:rPr>
            </w:pPr>
            <w:r w:rsidRPr="00A302EC">
              <w:rPr>
                <w:rFonts w:ascii="Century Gothic" w:hAnsi="Century Gothic"/>
                <w:b/>
                <w:sz w:val="20"/>
                <w:szCs w:val="20"/>
              </w:rPr>
              <w:t>SER and Nationalities of South America</w:t>
            </w:r>
            <w:r w:rsidR="004205C7" w:rsidRPr="00A302EC">
              <w:rPr>
                <w:rFonts w:ascii="Century Gothic" w:hAnsi="Century Gothic"/>
                <w:b/>
                <w:sz w:val="20"/>
                <w:szCs w:val="20"/>
              </w:rPr>
              <w:t xml:space="preserve"> Review</w:t>
            </w:r>
            <w:r w:rsidRPr="00A302EC">
              <w:rPr>
                <w:rFonts w:ascii="Century Gothic" w:hAnsi="Century Gothic"/>
                <w:b/>
                <w:sz w:val="20"/>
                <w:szCs w:val="20"/>
              </w:rPr>
              <w:t>-</w:t>
            </w:r>
            <w:r w:rsidRPr="00A302EC">
              <w:rPr>
                <w:rFonts w:ascii="Century Gothic" w:hAnsi="Century Gothic"/>
                <w:sz w:val="20"/>
                <w:szCs w:val="20"/>
              </w:rPr>
              <w:t xml:space="preserve"> </w:t>
            </w:r>
            <w:r w:rsidR="004205C7" w:rsidRPr="00A302EC">
              <w:rPr>
                <w:rFonts w:ascii="Century Gothic" w:hAnsi="Century Gothic"/>
                <w:sz w:val="20"/>
                <w:szCs w:val="20"/>
              </w:rPr>
              <w:t>H</w:t>
            </w:r>
            <w:r w:rsidRPr="00A302EC">
              <w:rPr>
                <w:rFonts w:ascii="Century Gothic" w:hAnsi="Century Gothic"/>
                <w:sz w:val="20"/>
                <w:szCs w:val="20"/>
              </w:rPr>
              <w:t>ave students</w:t>
            </w:r>
            <w:r w:rsidR="004205C7" w:rsidRPr="00A302EC">
              <w:rPr>
                <w:rFonts w:ascii="Century Gothic" w:hAnsi="Century Gothic"/>
                <w:sz w:val="20"/>
                <w:szCs w:val="20"/>
              </w:rPr>
              <w:t xml:space="preserve"> take out their Student Resource Page and</w:t>
            </w:r>
            <w:r w:rsidRPr="00A302EC">
              <w:rPr>
                <w:rFonts w:ascii="Century Gothic" w:hAnsi="Century Gothic"/>
                <w:sz w:val="20"/>
                <w:szCs w:val="20"/>
              </w:rPr>
              <w:t xml:space="preserve"> repeat</w:t>
            </w:r>
            <w:r w:rsidR="004205C7" w:rsidRPr="00A302EC">
              <w:rPr>
                <w:rFonts w:ascii="Century Gothic" w:hAnsi="Century Gothic"/>
                <w:sz w:val="20"/>
                <w:szCs w:val="20"/>
              </w:rPr>
              <w:t xml:space="preserve"> </w:t>
            </w:r>
            <w:r w:rsidRPr="00A302EC">
              <w:rPr>
                <w:rFonts w:ascii="Century Gothic" w:hAnsi="Century Gothic"/>
                <w:sz w:val="20"/>
                <w:szCs w:val="20"/>
              </w:rPr>
              <w:t>aloud</w:t>
            </w:r>
            <w:r w:rsidR="004205C7" w:rsidRPr="00A302EC">
              <w:rPr>
                <w:rFonts w:ascii="Century Gothic" w:hAnsi="Century Gothic"/>
                <w:sz w:val="20"/>
                <w:szCs w:val="20"/>
              </w:rPr>
              <w:t>.</w:t>
            </w:r>
          </w:p>
          <w:p w14:paraId="79E6E7BD" w14:textId="77777777" w:rsidR="004205C7" w:rsidRPr="00A302EC" w:rsidRDefault="004205C7" w:rsidP="004205C7">
            <w:pPr>
              <w:pStyle w:val="ListParagraph"/>
              <w:numPr>
                <w:ilvl w:val="0"/>
                <w:numId w:val="6"/>
              </w:numPr>
              <w:rPr>
                <w:rFonts w:ascii="Century Gothic" w:hAnsi="Century Gothic"/>
                <w:sz w:val="20"/>
                <w:szCs w:val="20"/>
              </w:rPr>
            </w:pPr>
            <w:r w:rsidRPr="00A302EC">
              <w:rPr>
                <w:rFonts w:ascii="Century Gothic" w:hAnsi="Century Gothic"/>
                <w:b/>
                <w:sz w:val="20"/>
                <w:szCs w:val="20"/>
              </w:rPr>
              <w:t xml:space="preserve">Geography Song South American Rap- </w:t>
            </w:r>
            <w:r w:rsidRPr="00A302EC">
              <w:rPr>
                <w:rFonts w:ascii="Century Gothic" w:hAnsi="Century Gothic"/>
                <w:sz w:val="20"/>
                <w:szCs w:val="20"/>
              </w:rPr>
              <w:t>Pull up the song on YouTube and have the class chant out the countries and capitals of South America.  Pause the song when the continent is projected and review the memory clue from the Student Resource Page.</w:t>
            </w:r>
          </w:p>
          <w:p w14:paraId="07C5234D" w14:textId="3DEAF5DD" w:rsidR="00C14FF0" w:rsidRPr="00A302EC" w:rsidRDefault="004205C7" w:rsidP="004205C7">
            <w:pPr>
              <w:pStyle w:val="ListParagraph"/>
              <w:numPr>
                <w:ilvl w:val="0"/>
                <w:numId w:val="6"/>
              </w:numPr>
              <w:rPr>
                <w:rFonts w:ascii="Century Gothic" w:hAnsi="Century Gothic"/>
                <w:sz w:val="20"/>
                <w:szCs w:val="20"/>
              </w:rPr>
            </w:pPr>
            <w:r w:rsidRPr="00A302EC">
              <w:rPr>
                <w:rFonts w:ascii="Century Gothic" w:hAnsi="Century Gothic"/>
                <w:b/>
                <w:sz w:val="20"/>
                <w:szCs w:val="20"/>
              </w:rPr>
              <w:t xml:space="preserve">Assessment- </w:t>
            </w:r>
            <w:r w:rsidRPr="00A302EC">
              <w:rPr>
                <w:rFonts w:ascii="Century Gothic" w:hAnsi="Century Gothic"/>
                <w:bCs/>
                <w:sz w:val="20"/>
                <w:szCs w:val="20"/>
              </w:rPr>
              <w:t xml:space="preserve">QUIZ on South American nationalities and capitals &amp; SER. </w:t>
            </w:r>
            <w:r w:rsidRPr="00A302EC">
              <w:rPr>
                <w:rFonts w:ascii="Century Gothic" w:hAnsi="Century Gothic"/>
                <w:sz w:val="20"/>
                <w:szCs w:val="20"/>
              </w:rPr>
              <w:t xml:space="preserve"> Students </w:t>
            </w:r>
            <w:r w:rsidRPr="00A302EC">
              <w:rPr>
                <w:rFonts w:ascii="Century Gothic" w:hAnsi="Century Gothic"/>
                <w:sz w:val="20"/>
                <w:szCs w:val="20"/>
              </w:rPr>
              <w:lastRenderedPageBreak/>
              <w:t xml:space="preserve">should clear desks. After the quiz, have students pick up the cultural article on Perú. </w:t>
            </w:r>
          </w:p>
          <w:p w14:paraId="49083FBD" w14:textId="117044F4" w:rsidR="004205C7" w:rsidRPr="00A302EC" w:rsidRDefault="004205C7" w:rsidP="004205C7">
            <w:pPr>
              <w:pStyle w:val="ListParagraph"/>
              <w:numPr>
                <w:ilvl w:val="0"/>
                <w:numId w:val="4"/>
              </w:numPr>
              <w:rPr>
                <w:rFonts w:ascii="Century Gothic" w:hAnsi="Century Gothic"/>
                <w:sz w:val="20"/>
                <w:szCs w:val="20"/>
              </w:rPr>
            </w:pPr>
            <w:r w:rsidRPr="00A302EC">
              <w:rPr>
                <w:rFonts w:ascii="Century Gothic" w:hAnsi="Century Gothic"/>
                <w:b/>
                <w:bCs/>
                <w:sz w:val="20"/>
                <w:szCs w:val="20"/>
              </w:rPr>
              <w:t>Culture-</w:t>
            </w:r>
            <w:r w:rsidRPr="00A302EC">
              <w:rPr>
                <w:rFonts w:ascii="Century Gothic" w:hAnsi="Century Gothic"/>
                <w:sz w:val="20"/>
                <w:szCs w:val="20"/>
              </w:rPr>
              <w:t xml:space="preserve"> Review the culture article as time permits. Or, assign as homework and discuss during the next class. </w:t>
            </w:r>
          </w:p>
          <w:p w14:paraId="5C821830" w14:textId="77777777" w:rsidR="004205C7" w:rsidRPr="00A302EC" w:rsidRDefault="004205C7" w:rsidP="004205C7">
            <w:pPr>
              <w:pStyle w:val="ListParagraph"/>
              <w:numPr>
                <w:ilvl w:val="0"/>
                <w:numId w:val="4"/>
              </w:numPr>
              <w:rPr>
                <w:rFonts w:ascii="Century Gothic" w:hAnsi="Century Gothic"/>
                <w:b/>
                <w:sz w:val="20"/>
                <w:szCs w:val="20"/>
              </w:rPr>
            </w:pPr>
            <w:r w:rsidRPr="00A302EC">
              <w:rPr>
                <w:rFonts w:ascii="Century Gothic" w:hAnsi="Century Gothic"/>
                <w:b/>
                <w:sz w:val="20"/>
                <w:szCs w:val="20"/>
              </w:rPr>
              <w:t xml:space="preserve">Closing Song- </w:t>
            </w:r>
            <w:r w:rsidRPr="00A302EC">
              <w:rPr>
                <w:rFonts w:ascii="Century Gothic" w:hAnsi="Century Gothic"/>
                <w:bCs/>
                <w:sz w:val="20"/>
                <w:szCs w:val="20"/>
              </w:rPr>
              <w:t>Students stand and sing the goodbye song with gestures.</w:t>
            </w:r>
          </w:p>
          <w:p w14:paraId="29EBC026" w14:textId="1192D529" w:rsidR="004205C7" w:rsidRPr="00A302EC" w:rsidRDefault="004205C7" w:rsidP="001624F4">
            <w:pPr>
              <w:rPr>
                <w:rFonts w:ascii="Century Gothic" w:hAnsi="Century Gothic"/>
                <w:sz w:val="20"/>
                <w:szCs w:val="20"/>
              </w:rPr>
            </w:pPr>
          </w:p>
          <w:p w14:paraId="30E7F0DA" w14:textId="651777D0" w:rsidR="00C14FF0" w:rsidRPr="00A302EC" w:rsidRDefault="00C14FF0" w:rsidP="001624F4">
            <w:pPr>
              <w:rPr>
                <w:rFonts w:ascii="Century Gothic" w:hAnsi="Century Gothic"/>
                <w:sz w:val="20"/>
                <w:szCs w:val="20"/>
              </w:rPr>
            </w:pPr>
          </w:p>
          <w:p w14:paraId="4D0FB7A8" w14:textId="77777777" w:rsidR="00C14FF0" w:rsidRPr="00A302EC" w:rsidRDefault="00C14FF0" w:rsidP="001624F4">
            <w:pPr>
              <w:rPr>
                <w:rFonts w:ascii="Century Gothic" w:hAnsi="Century Gothic"/>
                <w:b/>
                <w:sz w:val="20"/>
                <w:szCs w:val="20"/>
              </w:rPr>
            </w:pPr>
          </w:p>
        </w:tc>
      </w:tr>
      <w:tr w:rsidR="00C14FF0" w:rsidRPr="00BC40D3" w14:paraId="32C4C3E0" w14:textId="77777777" w:rsidTr="001624F4">
        <w:tc>
          <w:tcPr>
            <w:tcW w:w="14390" w:type="dxa"/>
            <w:gridSpan w:val="4"/>
          </w:tcPr>
          <w:p w14:paraId="4228D01D" w14:textId="270A6159" w:rsidR="00C14FF0" w:rsidRPr="00BC40D3" w:rsidRDefault="00C14FF0" w:rsidP="001624F4">
            <w:pPr>
              <w:rPr>
                <w:rFonts w:ascii="Century Gothic" w:hAnsi="Century Gothic"/>
                <w:b/>
                <w:sz w:val="24"/>
                <w:szCs w:val="24"/>
              </w:rPr>
            </w:pPr>
            <w:r w:rsidRPr="00BC40D3">
              <w:rPr>
                <w:rFonts w:ascii="Century Gothic" w:hAnsi="Century Gothic"/>
                <w:b/>
                <w:sz w:val="24"/>
                <w:szCs w:val="24"/>
              </w:rPr>
              <w:lastRenderedPageBreak/>
              <w:t>Entered Grades into Online grading system</w:t>
            </w:r>
            <w:r w:rsidR="00F55926" w:rsidRPr="00BC40D3">
              <w:rPr>
                <w:rFonts w:ascii="Century Gothic" w:hAnsi="Century Gothic"/>
                <w:b/>
                <w:sz w:val="24"/>
                <w:szCs w:val="24"/>
              </w:rPr>
              <w:t>- TODAY</w:t>
            </w:r>
            <w:r w:rsidRPr="00BC40D3">
              <w:rPr>
                <w:rFonts w:ascii="Century Gothic" w:hAnsi="Century Gothic"/>
                <w:b/>
                <w:sz w:val="24"/>
                <w:szCs w:val="24"/>
              </w:rPr>
              <w:t xml:space="preserve">            Date of end of grading period: 11/15</w:t>
            </w:r>
          </w:p>
        </w:tc>
      </w:tr>
    </w:tbl>
    <w:p w14:paraId="419B2BF6" w14:textId="77777777" w:rsidR="00C14FF0" w:rsidRPr="00BC40D3" w:rsidRDefault="00C14FF0" w:rsidP="00C14FF0">
      <w:pPr>
        <w:rPr>
          <w:rFonts w:ascii="Century Gothic" w:hAnsi="Century Gothic"/>
          <w:sz w:val="28"/>
          <w:szCs w:val="28"/>
        </w:rPr>
      </w:pPr>
    </w:p>
    <w:p w14:paraId="61D99C82" w14:textId="77777777" w:rsidR="006F3A83" w:rsidRDefault="004C4BC7"/>
    <w:sectPr w:rsidR="006F3A83" w:rsidSect="009846E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6658"/>
    <w:multiLevelType w:val="hybridMultilevel"/>
    <w:tmpl w:val="CF685DDC"/>
    <w:lvl w:ilvl="0" w:tplc="5BB81EB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66443F"/>
    <w:multiLevelType w:val="hybridMultilevel"/>
    <w:tmpl w:val="87EC0E50"/>
    <w:lvl w:ilvl="0" w:tplc="A9C2EE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111EB2"/>
    <w:multiLevelType w:val="hybridMultilevel"/>
    <w:tmpl w:val="3104C7DA"/>
    <w:lvl w:ilvl="0" w:tplc="DB527D44">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244C9A"/>
    <w:multiLevelType w:val="hybridMultilevel"/>
    <w:tmpl w:val="A228760E"/>
    <w:lvl w:ilvl="0" w:tplc="7B447F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7F4769"/>
    <w:multiLevelType w:val="hybridMultilevel"/>
    <w:tmpl w:val="A5C6183C"/>
    <w:lvl w:ilvl="0" w:tplc="225218E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D67A2C"/>
    <w:multiLevelType w:val="hybridMultilevel"/>
    <w:tmpl w:val="5552B0CA"/>
    <w:lvl w:ilvl="0" w:tplc="DB527D4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F0"/>
    <w:rsid w:val="000A70DB"/>
    <w:rsid w:val="001C744B"/>
    <w:rsid w:val="003B635F"/>
    <w:rsid w:val="0041434A"/>
    <w:rsid w:val="004205C7"/>
    <w:rsid w:val="004C4BC7"/>
    <w:rsid w:val="005676D0"/>
    <w:rsid w:val="006A40D6"/>
    <w:rsid w:val="006D318E"/>
    <w:rsid w:val="00860373"/>
    <w:rsid w:val="008A104E"/>
    <w:rsid w:val="00A302EC"/>
    <w:rsid w:val="00B63FA6"/>
    <w:rsid w:val="00BC40D3"/>
    <w:rsid w:val="00C14FF0"/>
    <w:rsid w:val="00E42AC7"/>
    <w:rsid w:val="00EA0DCA"/>
    <w:rsid w:val="00EA34CF"/>
    <w:rsid w:val="00F5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F810"/>
  <w15:chartTrackingRefBased/>
  <w15:docId w15:val="{B91507C7-73C6-45DC-BB22-6493CB8A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Zielinski</dc:creator>
  <cp:keywords/>
  <dc:description/>
  <cp:lastModifiedBy>Lindsey Stapel</cp:lastModifiedBy>
  <cp:revision>2</cp:revision>
  <dcterms:created xsi:type="dcterms:W3CDTF">2019-06-19T19:15:00Z</dcterms:created>
  <dcterms:modified xsi:type="dcterms:W3CDTF">2019-06-19T19:15:00Z</dcterms:modified>
</cp:coreProperties>
</file>