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EEBA" w14:textId="76F7F6DC" w:rsidR="000708A2" w:rsidRPr="0092617A" w:rsidRDefault="000708A2" w:rsidP="000708A2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27FA876" wp14:editId="566E8F48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</w:t>
      </w:r>
      <w:r>
        <w:rPr>
          <w:rFonts w:ascii="Century Gothic" w:hAnsi="Century Gothic"/>
          <w:b/>
          <w:sz w:val="18"/>
          <w:szCs w:val="18"/>
          <w:u w:val="single"/>
        </w:rPr>
        <w:t>7</w:t>
      </w:r>
    </w:p>
    <w:p w14:paraId="02F902FB" w14:textId="77777777" w:rsidR="000708A2" w:rsidRPr="00757BBD" w:rsidRDefault="000708A2" w:rsidP="000708A2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7BAF58" wp14:editId="1EC40106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1644650"/>
                <wp:effectExtent l="19050" t="19050" r="285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3267" w14:textId="77777777" w:rsidR="000708A2" w:rsidRPr="00532D42" w:rsidRDefault="000708A2" w:rsidP="000708A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14E69A73" w14:textId="77777777" w:rsidR="000708A2" w:rsidRPr="00BD0FD9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6DBFD929" w14:textId="77777777" w:rsidR="000708A2" w:rsidRPr="00BD0FD9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73FADA40" w14:textId="77777777" w:rsidR="000708A2" w:rsidRPr="00F73BCD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, stickers</w:t>
                            </w:r>
                          </w:p>
                          <w:p w14:paraId="7993B9DD" w14:textId="77777777" w:rsidR="000708A2" w:rsidRPr="00F73BCD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Flashcards separated for today’s lesson, two sets</w:t>
                            </w:r>
                          </w:p>
                          <w:p w14:paraId="334E53CA" w14:textId="29334F6F" w:rsidR="000708A2" w:rsidRPr="00C42C54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</w:pP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Vocabulary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Props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if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proofErr w:type="spellStart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>possible</w:t>
                            </w:r>
                            <w:proofErr w:type="spellEnd"/>
                            <w:r w:rsidRPr="00C42C54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</w:p>
                          <w:p w14:paraId="5EF133A3" w14:textId="77777777" w:rsidR="000708A2" w:rsidRPr="00F73BCD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printed or on tablet or laptop to show</w:t>
                            </w:r>
                          </w:p>
                          <w:p w14:paraId="6656EA73" w14:textId="77777777" w:rsidR="000708A2" w:rsidRPr="005E3C37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Objects needed for games: Spanish music, ball, maraca</w:t>
                            </w:r>
                          </w:p>
                          <w:p w14:paraId="2F6D2FBF" w14:textId="77777777" w:rsidR="000708A2" w:rsidRPr="00F73BCD" w:rsidRDefault="000708A2" w:rsidP="000708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BAF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29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" strokeweight="2.25pt">
                <v:stroke linestyle="thinThin"/>
                <v:textbox>
                  <w:txbxContent>
                    <w:p w14:paraId="7EBC3267" w14:textId="77777777" w:rsidR="000708A2" w:rsidRPr="00532D42" w:rsidRDefault="000708A2" w:rsidP="000708A2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14E69A73" w14:textId="77777777" w:rsidR="000708A2" w:rsidRPr="00BD0FD9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6DBFD929" w14:textId="77777777" w:rsidR="000708A2" w:rsidRPr="00BD0FD9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73FADA40" w14:textId="77777777" w:rsidR="000708A2" w:rsidRPr="00F73BCD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, stickers</w:t>
                      </w:r>
                    </w:p>
                    <w:p w14:paraId="7993B9DD" w14:textId="77777777" w:rsidR="000708A2" w:rsidRPr="00F73BCD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Flashcards separated for today’s lesson, two sets</w:t>
                      </w:r>
                    </w:p>
                    <w:p w14:paraId="334E53CA" w14:textId="29334F6F" w:rsidR="000708A2" w:rsidRPr="00C42C54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</w:pP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Vocabulary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Props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if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proofErr w:type="spellStart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>possible</w:t>
                      </w:r>
                      <w:proofErr w:type="spellEnd"/>
                      <w:r w:rsidRPr="00C42C54">
                        <w:rPr>
                          <w:rFonts w:ascii="Century Gothic" w:hAnsi="Century Gothic" w:cstheme="minorHAnsi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</w:p>
                    <w:p w14:paraId="5EF133A3" w14:textId="77777777" w:rsidR="000708A2" w:rsidRPr="00F73BCD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printed or on tablet or laptop to show</w:t>
                      </w:r>
                    </w:p>
                    <w:p w14:paraId="6656EA73" w14:textId="77777777" w:rsidR="000708A2" w:rsidRPr="005E3C37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Objects needed for games: Spanish music, ball, maraca</w:t>
                      </w:r>
                    </w:p>
                    <w:p w14:paraId="2F6D2FBF" w14:textId="77777777" w:rsidR="000708A2" w:rsidRPr="00F73BCD" w:rsidRDefault="000708A2" w:rsidP="000708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25F40D82" w14:textId="77777777" w:rsidR="000708A2" w:rsidRPr="00757BBD" w:rsidRDefault="000708A2" w:rsidP="000708A2">
      <w:pPr>
        <w:ind w:left="2880"/>
        <w:rPr>
          <w:rFonts w:ascii="Century Gothic" w:hAnsi="Century Gothic"/>
          <w:b/>
        </w:rPr>
      </w:pPr>
    </w:p>
    <w:p w14:paraId="1EB70228" w14:textId="77777777" w:rsidR="000708A2" w:rsidRPr="00757BBD" w:rsidRDefault="000708A2" w:rsidP="000708A2">
      <w:pPr>
        <w:ind w:left="2880"/>
        <w:rPr>
          <w:rFonts w:ascii="Century Gothic" w:hAnsi="Century Gothic"/>
          <w:b/>
        </w:rPr>
      </w:pPr>
    </w:p>
    <w:p w14:paraId="6DDA7F69" w14:textId="77777777" w:rsidR="000708A2" w:rsidRPr="00757BBD" w:rsidRDefault="000708A2" w:rsidP="000708A2">
      <w:pPr>
        <w:ind w:left="2880"/>
        <w:rPr>
          <w:rFonts w:ascii="Century Gothic" w:hAnsi="Century Gothic"/>
        </w:rPr>
      </w:pPr>
    </w:p>
    <w:p w14:paraId="7256D8E6" w14:textId="77777777" w:rsidR="000708A2" w:rsidRPr="00757BBD" w:rsidRDefault="000708A2" w:rsidP="000708A2">
      <w:pPr>
        <w:ind w:left="2880"/>
        <w:rPr>
          <w:rFonts w:ascii="Century Gothic" w:hAnsi="Century Gothic"/>
        </w:rPr>
      </w:pPr>
    </w:p>
    <w:p w14:paraId="08CBF634" w14:textId="77777777" w:rsidR="000708A2" w:rsidRPr="00757BBD" w:rsidRDefault="000708A2" w:rsidP="000708A2">
      <w:pPr>
        <w:ind w:left="2880"/>
        <w:rPr>
          <w:rFonts w:ascii="Century Gothic" w:hAnsi="Century Gothic"/>
        </w:rPr>
      </w:pPr>
    </w:p>
    <w:p w14:paraId="13B0EC1B" w14:textId="77777777" w:rsidR="000708A2" w:rsidRDefault="000708A2" w:rsidP="000708A2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055E78AA" w14:textId="77777777" w:rsidR="000708A2" w:rsidRPr="00F73BCD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 Greeting &amp; Introduction</w:t>
      </w:r>
    </w:p>
    <w:p w14:paraId="1447D5B9" w14:textId="77777777" w:rsidR="000708A2" w:rsidRPr="00C701F7" w:rsidRDefault="000708A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Attendance Procedures</w:t>
      </w:r>
    </w:p>
    <w:p w14:paraId="22DEC405" w14:textId="77777777" w:rsidR="000708A2" w:rsidRPr="00F73BCD" w:rsidRDefault="000708A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Name tags &amp; Seating Arrangement</w:t>
      </w:r>
    </w:p>
    <w:p w14:paraId="5712B4EE" w14:textId="77777777" w:rsidR="000708A2" w:rsidRPr="00F73BCD" w:rsidRDefault="000708A2" w:rsidP="000708A2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03B3E262" w14:textId="77777777" w:rsidR="000708A2" w:rsidRPr="00F73BCD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Classroom Management Information</w:t>
      </w:r>
    </w:p>
    <w:p w14:paraId="27008DDD" w14:textId="77777777" w:rsidR="000708A2" w:rsidRPr="00F73BCD" w:rsidRDefault="000708A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Student Responsibility Poster</w:t>
      </w:r>
    </w:p>
    <w:p w14:paraId="5B4F1CF8" w14:textId="77777777" w:rsidR="000708A2" w:rsidRPr="00F73BCD" w:rsidRDefault="000708A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Star Chart with Certificates</w:t>
      </w:r>
    </w:p>
    <w:p w14:paraId="05172D17" w14:textId="77777777" w:rsidR="000708A2" w:rsidRPr="00F73BCD" w:rsidRDefault="000708A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Attention Getter</w:t>
      </w:r>
    </w:p>
    <w:p w14:paraId="65297A69" w14:textId="77777777" w:rsidR="000708A2" w:rsidRPr="00F73BCD" w:rsidRDefault="000708A2" w:rsidP="000708A2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0349EAAF" w14:textId="77777777" w:rsidR="000708A2" w:rsidRPr="00CD1F9D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 xml:space="preserve">Puppet Introduction &amp; Greetings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</w:rPr>
        <w:t xml:space="preserve"> </w:t>
      </w:r>
    </w:p>
    <w:p w14:paraId="45BCFB90" w14:textId="77777777" w:rsidR="000708A2" w:rsidRDefault="000708A2" w:rsidP="000708A2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6"/>
          <w:szCs w:val="16"/>
        </w:rPr>
      </w:pPr>
      <w:r w:rsidRPr="00F73BCD">
        <w:rPr>
          <w:rFonts w:ascii="Century Gothic" w:hAnsi="Century Gothic"/>
          <w:bCs/>
          <w:i/>
          <w:iCs/>
          <w:sz w:val="16"/>
          <w:szCs w:val="16"/>
        </w:rPr>
        <w:t>**Tip</w:t>
      </w:r>
      <w:r>
        <w:rPr>
          <w:rFonts w:ascii="Century Gothic" w:hAnsi="Century Gothic"/>
          <w:bCs/>
          <w:i/>
          <w:iCs/>
          <w:sz w:val="16"/>
          <w:szCs w:val="16"/>
        </w:rPr>
        <w:t xml:space="preserve">: review the greeting introduced last week and add a new greeting each week. </w:t>
      </w:r>
    </w:p>
    <w:p w14:paraId="7E0BA1CC" w14:textId="77777777" w:rsidR="000708A2" w:rsidRDefault="000708A2" w:rsidP="000708A2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i/>
          <w:iCs/>
          <w:sz w:val="16"/>
          <w:szCs w:val="16"/>
        </w:rPr>
      </w:pPr>
    </w:p>
    <w:p w14:paraId="1F4B01D4" w14:textId="1B6B0E33" w:rsidR="000708A2" w:rsidRPr="00E4607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Style w:val="Hyperlink"/>
          <w:rFonts w:ascii="Century Gothic" w:hAnsi="Century Gothic"/>
          <w:bCs/>
          <w:color w:val="auto"/>
          <w:sz w:val="18"/>
          <w:szCs w:val="18"/>
          <w:lang w:val="es-CO"/>
        </w:rPr>
      </w:pP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F73BCD">
        <w:rPr>
          <w:rFonts w:ascii="Century Gothic" w:hAnsi="Century Gothic"/>
          <w:b/>
          <w:i/>
          <w:iCs/>
          <w:sz w:val="18"/>
          <w:szCs w:val="18"/>
          <w:lang w:val="es-CO"/>
        </w:rPr>
        <w:t>Vamos por</w:t>
      </w:r>
      <w:r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 la Ciudad</w:t>
      </w:r>
      <w:r w:rsidRPr="00F73BCD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Theme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</w:rPr>
        <w:sym w:font="Wingdings" w:char="F0FC"/>
      </w:r>
      <w:r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  <w:r w:rsidRPr="0083145F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  <w:r>
        <w:rPr>
          <w:rFonts w:ascii="Century Gothic" w:hAnsi="Century Gothic" w:cstheme="minorHAnsi"/>
          <w:sz w:val="16"/>
          <w:szCs w:val="16"/>
          <w:lang w:val="es-CO"/>
        </w:rPr>
        <w:t>-</w:t>
      </w:r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hyperlink r:id="rId6" w:history="1">
        <w:r w:rsidR="00E46072" w:rsidRPr="00E46072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12290D8F" w14:textId="77777777" w:rsidR="000708A2" w:rsidRPr="00CD1F9D" w:rsidRDefault="000708A2" w:rsidP="000708A2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lang w:val="es-CO"/>
        </w:rPr>
      </w:pPr>
    </w:p>
    <w:p w14:paraId="4BF9E0CB" w14:textId="77777777" w:rsidR="000708A2" w:rsidRPr="000708A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lang w:val="es-CO"/>
        </w:rPr>
      </w:pPr>
      <w:r>
        <w:rPr>
          <w:rFonts w:ascii="Century Gothic" w:hAnsi="Century Gothic"/>
          <w:b/>
          <w:sz w:val="18"/>
          <w:szCs w:val="18"/>
          <w:lang w:val="es-CO"/>
        </w:rPr>
        <w:t xml:space="preserve">Interactive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Vocabulary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Lesson</w:t>
      </w:r>
      <w:proofErr w:type="spellEnd"/>
      <w:r>
        <w:rPr>
          <w:rFonts w:ascii="Century Gothic" w:hAnsi="Century Gothic"/>
          <w:b/>
          <w:sz w:val="18"/>
          <w:szCs w:val="18"/>
        </w:rPr>
        <w:sym w:font="Wingdings" w:char="F0FC"/>
      </w:r>
      <w:r w:rsidRPr="00E650B8">
        <w:rPr>
          <w:rFonts w:ascii="Century Gothic" w:hAnsi="Century Gothic" w:cstheme="minorHAnsi"/>
          <w:sz w:val="16"/>
          <w:szCs w:val="16"/>
          <w:lang w:val="es-CO"/>
        </w:rPr>
        <w:t xml:space="preserve"> </w:t>
      </w:r>
    </w:p>
    <w:p w14:paraId="3E69DFC7" w14:textId="77777777" w:rsidR="000708A2" w:rsidRPr="00E46072" w:rsidRDefault="000708A2" w:rsidP="000708A2">
      <w:pPr>
        <w:pStyle w:val="ListParagraph"/>
        <w:rPr>
          <w:rFonts w:ascii="Century Gothic" w:hAnsi="Century Gothic"/>
          <w:b/>
          <w:bCs/>
          <w:sz w:val="18"/>
          <w:szCs w:val="18"/>
          <w:lang w:val="es-CO"/>
        </w:rPr>
      </w:pPr>
    </w:p>
    <w:p w14:paraId="51297492" w14:textId="1827FFA9" w:rsidR="000708A2" w:rsidRPr="00E4607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bCs/>
          <w:sz w:val="18"/>
          <w:szCs w:val="18"/>
          <w:lang w:val="es-CO"/>
        </w:rPr>
      </w:pPr>
      <w:r w:rsidRPr="00E46072">
        <w:rPr>
          <w:rFonts w:ascii="Century Gothic" w:hAnsi="Century Gothic"/>
          <w:b/>
          <w:bCs/>
          <w:sz w:val="18"/>
          <w:szCs w:val="18"/>
          <w:lang w:val="es-CO"/>
        </w:rPr>
        <w:t xml:space="preserve">Interactive </w:t>
      </w:r>
      <w:proofErr w:type="spellStart"/>
      <w:r w:rsidRPr="00E46072">
        <w:rPr>
          <w:rFonts w:ascii="Century Gothic" w:hAnsi="Century Gothic"/>
          <w:b/>
          <w:bCs/>
          <w:sz w:val="18"/>
          <w:szCs w:val="18"/>
          <w:lang w:val="es-CO"/>
        </w:rPr>
        <w:t>Practice</w:t>
      </w:r>
      <w:proofErr w:type="spellEnd"/>
      <w:r w:rsidRPr="00E46072">
        <w:rPr>
          <w:rFonts w:ascii="Century Gothic" w:hAnsi="Century Gothic"/>
          <w:b/>
          <w:bCs/>
          <w:sz w:val="18"/>
          <w:szCs w:val="18"/>
          <w:lang w:val="es-CO"/>
        </w:rPr>
        <w:t xml:space="preserve"> – </w:t>
      </w:r>
      <w:r w:rsidRPr="00E46072">
        <w:rPr>
          <w:rFonts w:ascii="Century Gothic" w:hAnsi="Century Gothic"/>
          <w:b/>
          <w:bCs/>
          <w:i/>
          <w:iCs/>
          <w:sz w:val="18"/>
          <w:szCs w:val="18"/>
          <w:lang w:val="es-CO"/>
        </w:rPr>
        <w:t>Baile Loco</w:t>
      </w:r>
      <w:r w:rsidR="00E46072">
        <w:rPr>
          <w:rFonts w:ascii="Century Gothic" w:hAnsi="Century Gothic"/>
          <w:b/>
          <w:bCs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4C31AE47" w14:textId="77777777" w:rsidR="000708A2" w:rsidRPr="00C42C54" w:rsidRDefault="000708A2" w:rsidP="000708A2">
      <w:pPr>
        <w:pStyle w:val="ListParagraph"/>
        <w:rPr>
          <w:rFonts w:ascii="Century Gothic" w:hAnsi="Century Gothic"/>
          <w:sz w:val="18"/>
          <w:szCs w:val="18"/>
          <w:lang w:val="es-CO"/>
        </w:rPr>
      </w:pPr>
    </w:p>
    <w:p w14:paraId="28F7AE2A" w14:textId="1184AE4A" w:rsidR="000708A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E46072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Dani Dice </w:t>
      </w:r>
      <w:r w:rsidR="00E46072" w:rsidRPr="00E46072">
        <w:rPr>
          <w:rFonts w:ascii="Century Gothic" w:hAnsi="Century Gothic"/>
          <w:b/>
          <w:i/>
          <w:iCs/>
          <w:sz w:val="18"/>
          <w:szCs w:val="18"/>
          <w:lang w:val="es-CO"/>
        </w:rPr>
        <w:t>Muéstrame</w:t>
      </w:r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Activity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45AE328B" w14:textId="77777777" w:rsidR="000708A2" w:rsidRPr="000708A2" w:rsidRDefault="000708A2" w:rsidP="000708A2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3C70926D" w14:textId="01D0C16F" w:rsidR="000708A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E46072">
        <w:rPr>
          <w:rFonts w:ascii="Century Gothic" w:hAnsi="Century Gothic"/>
          <w:b/>
          <w:i/>
          <w:iCs/>
          <w:sz w:val="18"/>
          <w:szCs w:val="18"/>
          <w:lang w:val="es-CO"/>
        </w:rPr>
        <w:t>Me Gusta</w:t>
      </w:r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Activity</w:t>
      </w:r>
      <w:proofErr w:type="spellEnd"/>
      <w:r w:rsidR="00E46072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40E148F7" w14:textId="77777777" w:rsidR="000708A2" w:rsidRPr="00CD1F9D" w:rsidRDefault="000708A2" w:rsidP="000708A2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117F7BBC" w14:textId="77777777" w:rsidR="00E46072" w:rsidRPr="00C2350B" w:rsidRDefault="00E46072" w:rsidP="00E4607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C2350B">
        <w:rPr>
          <w:rFonts w:ascii="Century Gothic" w:hAnsi="Century Gothic"/>
          <w:b/>
          <w:i/>
          <w:iCs/>
          <w:sz w:val="18"/>
          <w:szCs w:val="18"/>
        </w:rPr>
        <w:t xml:space="preserve">La </w:t>
      </w: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Merienda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t xml:space="preserve"> (if applicable) &amp; </w:t>
      </w: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Notas</w:t>
      </w:r>
      <w:proofErr w:type="spellEnd"/>
      <w:r w:rsidRPr="00C2350B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Culturales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t xml:space="preserve"> (students may bring a nut-free snack for applicable after school programs. Teachers do not need to bring snacks for classes.)</w:t>
      </w:r>
    </w:p>
    <w:p w14:paraId="5D1D6EF6" w14:textId="77777777" w:rsidR="000708A2" w:rsidRPr="00CD1F9D" w:rsidRDefault="000708A2" w:rsidP="000708A2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623FD8B6" w14:textId="512F8AA4" w:rsidR="000708A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E46072">
        <w:rPr>
          <w:rFonts w:ascii="Century Gothic" w:hAnsi="Century Gothic"/>
          <w:b/>
          <w:i/>
          <w:iCs/>
          <w:sz w:val="18"/>
          <w:szCs w:val="18"/>
          <w:lang w:val="es-CO"/>
        </w:rPr>
        <w:t>Voy a Pasear</w:t>
      </w:r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Game</w:t>
      </w:r>
      <w:proofErr w:type="spellEnd"/>
      <w:r w:rsidR="00E46072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4669B601" w14:textId="77777777" w:rsidR="000708A2" w:rsidRPr="000708A2" w:rsidRDefault="000708A2" w:rsidP="000708A2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3C29E2B6" w14:textId="27E6A200" w:rsidR="000708A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Charades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Review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Game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2DEB396F" w14:textId="77777777" w:rsidR="000708A2" w:rsidRPr="000708A2" w:rsidRDefault="000708A2" w:rsidP="000708A2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4D36BA05" w14:textId="0DF41591" w:rsidR="000708A2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‘</w:t>
      </w:r>
      <w:r w:rsidRPr="00E46072">
        <w:rPr>
          <w:rFonts w:ascii="Century Gothic" w:hAnsi="Century Gothic"/>
          <w:b/>
          <w:i/>
          <w:iCs/>
          <w:sz w:val="18"/>
          <w:szCs w:val="18"/>
          <w:lang w:val="es-CO"/>
        </w:rPr>
        <w:t>Los Deportes’</w:t>
      </w:r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</w:rPr>
        <w:sym w:font="Wingdings" w:char="F0FC"/>
      </w:r>
      <w:r w:rsidR="00E46072" w:rsidRPr="00E46072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46072">
        <w:rPr>
          <w:rFonts w:ascii="Century Gothic" w:hAnsi="Century Gothic"/>
          <w:b/>
          <w:sz w:val="18"/>
          <w:szCs w:val="18"/>
          <w:lang w:val="es-CO"/>
        </w:rPr>
        <w:t>-</w:t>
      </w:r>
      <w:r w:rsidR="00E46072" w:rsidRPr="00E46072">
        <w:rPr>
          <w:rFonts w:ascii="Century Gothic" w:hAnsi="Century Gothic"/>
          <w:bCs/>
          <w:sz w:val="18"/>
          <w:szCs w:val="18"/>
          <w:lang w:val="es-CO"/>
        </w:rPr>
        <w:t xml:space="preserve"> </w:t>
      </w:r>
      <w:hyperlink r:id="rId7" w:history="1">
        <w:r w:rsidR="00E46072" w:rsidRPr="00E46072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33E5C88B" w14:textId="77777777" w:rsidR="000708A2" w:rsidRPr="00E46072" w:rsidRDefault="000708A2" w:rsidP="000708A2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114B434E" w14:textId="77777777" w:rsidR="000708A2" w:rsidRPr="00FC7AE1" w:rsidRDefault="000708A2" w:rsidP="000708A2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Closing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and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Goodbye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F73BCD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F73BCD">
        <w:rPr>
          <w:rFonts w:ascii="Century Gothic" w:hAnsi="Century Gothic"/>
          <w:b/>
          <w:sz w:val="18"/>
          <w:szCs w:val="18"/>
          <w:lang w:val="es-CO"/>
        </w:rPr>
        <w:t xml:space="preserve"> </w:t>
      </w:r>
    </w:p>
    <w:p w14:paraId="0F61D3C4" w14:textId="77777777" w:rsidR="000708A2" w:rsidRPr="00F73BCD" w:rsidRDefault="000708A2" w:rsidP="000708A2">
      <w:pPr>
        <w:pStyle w:val="ListParagraph"/>
        <w:numPr>
          <w:ilvl w:val="1"/>
          <w:numId w:val="2"/>
        </w:numPr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Hand out Reward stickers for Star Chart (place on certificates)</w:t>
      </w:r>
    </w:p>
    <w:p w14:paraId="3705C42B" w14:textId="77777777" w:rsidR="000708A2" w:rsidRPr="00F73BCD" w:rsidRDefault="000708A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Collect na</w:t>
      </w:r>
      <w:r w:rsidRPr="00F73BCD">
        <w:rPr>
          <w:rFonts w:ascii="Century Gothic" w:hAnsi="Century Gothic"/>
          <w:b/>
          <w:sz w:val="18"/>
          <w:szCs w:val="18"/>
        </w:rPr>
        <w:t>me tents</w:t>
      </w:r>
    </w:p>
    <w:p w14:paraId="3FF97107" w14:textId="77777777" w:rsidR="00E46072" w:rsidRPr="00E46072" w:rsidRDefault="00E4607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proofErr w:type="spellStart"/>
      <w:r w:rsidRPr="00C2350B">
        <w:rPr>
          <w:rFonts w:ascii="Century Gothic" w:hAnsi="Century Gothic"/>
          <w:b/>
          <w:i/>
          <w:iCs/>
          <w:sz w:val="18"/>
          <w:szCs w:val="18"/>
        </w:rPr>
        <w:t>Adiós</w:t>
      </w:r>
      <w:proofErr w:type="spellEnd"/>
      <w:r w:rsidRPr="00C2350B">
        <w:rPr>
          <w:rFonts w:ascii="Century Gothic" w:hAnsi="Century Gothic"/>
          <w:b/>
          <w:sz w:val="18"/>
          <w:szCs w:val="18"/>
        </w:rPr>
        <w:t xml:space="preserve"> song as listed in lesson to the tune of </w:t>
      </w:r>
      <w:r w:rsidRPr="00C2350B">
        <w:rPr>
          <w:rFonts w:ascii="Century Gothic" w:hAnsi="Century Gothic"/>
          <w:b/>
          <w:i/>
          <w:iCs/>
          <w:sz w:val="18"/>
          <w:szCs w:val="18"/>
        </w:rPr>
        <w:t xml:space="preserve">‘Frere Jacques’ </w:t>
      </w:r>
      <w:r w:rsidRPr="00C2350B">
        <w:rPr>
          <w:rFonts w:ascii="Century Gothic" w:hAnsi="Century Gothic"/>
          <w:b/>
          <w:sz w:val="18"/>
          <w:szCs w:val="18"/>
        </w:rPr>
        <w:t xml:space="preserve"> </w:t>
      </w:r>
      <w:r w:rsidRPr="00C2350B">
        <w:rPr>
          <w:rFonts w:ascii="Century Gothic" w:hAnsi="Century Gothic" w:cstheme="minorHAnsi"/>
          <w:sz w:val="18"/>
          <w:szCs w:val="18"/>
        </w:rPr>
        <w:sym w:font="Wingdings" w:char="F0FC"/>
      </w:r>
      <w:r w:rsidRPr="00C2350B">
        <w:rPr>
          <w:rFonts w:ascii="Century Gothic" w:hAnsi="Century Gothic" w:cstheme="minorHAnsi"/>
          <w:sz w:val="18"/>
          <w:szCs w:val="18"/>
        </w:rPr>
        <w:t xml:space="preserve">  </w:t>
      </w:r>
    </w:p>
    <w:p w14:paraId="00BCB530" w14:textId="3F9E88F8" w:rsidR="000708A2" w:rsidRPr="00CD1F9D" w:rsidRDefault="000708A2" w:rsidP="000708A2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F73BCD">
        <w:rPr>
          <w:rFonts w:ascii="Century Gothic" w:hAnsi="Century Gothic"/>
          <w:b/>
          <w:sz w:val="18"/>
          <w:szCs w:val="18"/>
        </w:rPr>
        <w:t>Orderly Dismissal (line up at door before dismissing class)</w:t>
      </w:r>
    </w:p>
    <w:p w14:paraId="71DD6525" w14:textId="77777777" w:rsidR="00202771" w:rsidRDefault="00202771"/>
    <w:sectPr w:rsidR="00202771" w:rsidSect="00C42C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539357">
    <w:abstractNumId w:val="1"/>
  </w:num>
  <w:num w:numId="2" w16cid:durableId="205596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A2"/>
    <w:rsid w:val="000708A2"/>
    <w:rsid w:val="00202771"/>
    <w:rsid w:val="00E44F16"/>
    <w:rsid w:val="00E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11FB9"/>
  <w15:chartTrackingRefBased/>
  <w15:docId w15:val="{997BBE55-C55C-4ECE-B382-C80DC79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A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8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8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aadventures.com/employee-resources-home/vamos-por-el-pueblo-y-vamos-por-la-ciu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aadventures.com/employee-resources-home/vamos-por-el-pueblo-y-vamos-por-la-ciud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2</cp:revision>
  <dcterms:created xsi:type="dcterms:W3CDTF">2023-06-03T03:29:00Z</dcterms:created>
  <dcterms:modified xsi:type="dcterms:W3CDTF">2023-07-26T19:42:00Z</dcterms:modified>
</cp:coreProperties>
</file>