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E64C" w14:textId="77777777" w:rsidR="00540BB9" w:rsidRDefault="00000000">
      <w:pPr>
        <w:ind w:left="2160" w:firstLine="720"/>
        <w:rPr>
          <w:rFonts w:ascii="Century Gothic" w:eastAsia="Century Gothic" w:hAnsi="Century Gothic" w:cs="Century Gothic"/>
          <w:b/>
        </w:rPr>
      </w:pPr>
      <w:r>
        <w:rPr>
          <w:rFonts w:ascii="Century Gothic" w:eastAsia="Century Gothic" w:hAnsi="Century Gothic" w:cs="Century Gothic"/>
          <w:b/>
          <w:u w:val="single"/>
        </w:rPr>
        <w:t>Spanish Prep Enrichment Lesson Plan Outline Day 2</w:t>
      </w:r>
      <w:r>
        <w:rPr>
          <w:noProof/>
        </w:rPr>
        <w:drawing>
          <wp:anchor distT="0" distB="0" distL="114300" distR="114300" simplePos="0" relativeHeight="251658240" behindDoc="0" locked="0" layoutInCell="1" hidden="0" allowOverlap="1" wp14:anchorId="2CE1A3FD" wp14:editId="675CF3A1">
            <wp:simplePos x="0" y="0"/>
            <wp:positionH relativeFrom="column">
              <wp:posOffset>1</wp:posOffset>
            </wp:positionH>
            <wp:positionV relativeFrom="paragraph">
              <wp:posOffset>-104774</wp:posOffset>
            </wp:positionV>
            <wp:extent cx="1260017" cy="409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0017" cy="409575"/>
                    </a:xfrm>
                    <a:prstGeom prst="rect">
                      <a:avLst/>
                    </a:prstGeom>
                    <a:ln/>
                  </pic:spPr>
                </pic:pic>
              </a:graphicData>
            </a:graphic>
          </wp:anchor>
        </w:drawing>
      </w:r>
    </w:p>
    <w:p w14:paraId="20E3B2B9" w14:textId="77777777" w:rsidR="00540BB9" w:rsidRDefault="00000000">
      <w:pPr>
        <w:ind w:left="720" w:firstLine="720"/>
        <w:rPr>
          <w:rFonts w:ascii="Century Gothic" w:eastAsia="Century Gothic" w:hAnsi="Century Gothic" w:cs="Century Gothic"/>
          <w:b/>
          <w:u w:val="single"/>
        </w:rPr>
      </w:pPr>
      <w:r>
        <w:rPr>
          <w:rFonts w:ascii="Century Gothic" w:eastAsia="Century Gothic" w:hAnsi="Century Gothic" w:cs="Century Gothic"/>
          <w:b/>
        </w:rPr>
        <w:t>*This is a simplified lesson plan outline to reference during class.</w:t>
      </w:r>
      <w:r>
        <w:rPr>
          <w:noProof/>
        </w:rPr>
        <mc:AlternateContent>
          <mc:Choice Requires="wpg">
            <w:drawing>
              <wp:anchor distT="45720" distB="45720" distL="114300" distR="114300" simplePos="0" relativeHeight="251659264" behindDoc="0" locked="0" layoutInCell="1" hidden="0" allowOverlap="1" wp14:anchorId="73FB55B4" wp14:editId="0C13E204">
                <wp:simplePos x="0" y="0"/>
                <wp:positionH relativeFrom="column">
                  <wp:posOffset>254000</wp:posOffset>
                </wp:positionH>
                <wp:positionV relativeFrom="paragraph">
                  <wp:posOffset>236220</wp:posOffset>
                </wp:positionV>
                <wp:extent cx="6465358" cy="1693545"/>
                <wp:effectExtent l="0" t="0" r="0" b="0"/>
                <wp:wrapNone/>
                <wp:docPr id="1" name="Rectangle 1"/>
                <wp:cNvGraphicFramePr/>
                <a:graphic xmlns:a="http://schemas.openxmlformats.org/drawingml/2006/main">
                  <a:graphicData uri="http://schemas.microsoft.com/office/word/2010/wordprocessingShape">
                    <wps:wsp>
                      <wps:cNvSpPr/>
                      <wps:spPr>
                        <a:xfrm>
                          <a:off x="2127609" y="2947515"/>
                          <a:ext cx="6436783" cy="1664970"/>
                        </a:xfrm>
                        <a:prstGeom prst="rect">
                          <a:avLst/>
                        </a:prstGeom>
                        <a:solidFill>
                          <a:srgbClr val="FFFFFF"/>
                        </a:solidFill>
                        <a:ln w="28575" cap="flat" cmpd="dbl">
                          <a:solidFill>
                            <a:srgbClr val="000000"/>
                          </a:solidFill>
                          <a:prstDash val="solid"/>
                          <a:miter lim="800000"/>
                          <a:headEnd type="none" w="sm" len="sm"/>
                          <a:tailEnd type="none" w="sm" len="sm"/>
                        </a:ln>
                      </wps:spPr>
                      <wps:txbx>
                        <w:txbxContent>
                          <w:p w14:paraId="2E761923" w14:textId="77777777" w:rsidR="00540BB9" w:rsidRDefault="00000000">
                            <w:pPr>
                              <w:spacing w:after="0" w:line="258" w:lineRule="auto"/>
                              <w:textDirection w:val="btLr"/>
                            </w:pPr>
                            <w:r>
                              <w:rPr>
                                <w:b/>
                                <w:color w:val="000000"/>
                                <w:sz w:val="20"/>
                                <w:u w:val="single"/>
                              </w:rPr>
                              <w:t xml:space="preserve">Materials: </w:t>
                            </w:r>
                          </w:p>
                          <w:p w14:paraId="03AF1894" w14:textId="77777777" w:rsidR="00540BB9" w:rsidRDefault="00000000">
                            <w:pPr>
                              <w:spacing w:after="0" w:line="275" w:lineRule="auto"/>
                              <w:ind w:left="290" w:firstLine="90"/>
                              <w:textDirection w:val="btLr"/>
                            </w:pPr>
                            <w:r>
                              <w:rPr>
                                <w:rFonts w:ascii="Century Gothic" w:eastAsia="Century Gothic" w:hAnsi="Century Gothic" w:cs="Century Gothic"/>
                                <w:color w:val="000000"/>
                                <w:sz w:val="20"/>
                              </w:rPr>
                              <w:t xml:space="preserve">Attendance List printed with Emergency Numbers </w:t>
                            </w:r>
                          </w:p>
                          <w:p w14:paraId="6F4E9677" w14:textId="77777777" w:rsidR="00540BB9" w:rsidRDefault="00000000">
                            <w:pPr>
                              <w:spacing w:after="0" w:line="275" w:lineRule="auto"/>
                              <w:ind w:left="290" w:firstLine="90"/>
                              <w:textDirection w:val="btLr"/>
                            </w:pPr>
                            <w:r>
                              <w:rPr>
                                <w:rFonts w:ascii="Century Gothic" w:eastAsia="Century Gothic" w:hAnsi="Century Gothic" w:cs="Century Gothic"/>
                                <w:color w:val="000000"/>
                                <w:sz w:val="20"/>
                              </w:rPr>
                              <w:t xml:space="preserve">Students Responsibility Poster &amp; Star Chart </w:t>
                            </w:r>
                          </w:p>
                          <w:p w14:paraId="34EF55FB" w14:textId="77777777" w:rsidR="00540BB9" w:rsidRDefault="00000000">
                            <w:pPr>
                              <w:spacing w:after="0" w:line="275" w:lineRule="auto"/>
                              <w:ind w:left="290" w:firstLine="90"/>
                              <w:textDirection w:val="btLr"/>
                            </w:pPr>
                            <w:r>
                              <w:rPr>
                                <w:rFonts w:ascii="Century Gothic" w:eastAsia="Century Gothic" w:hAnsi="Century Gothic" w:cs="Century Gothic"/>
                                <w:color w:val="000000"/>
                                <w:sz w:val="20"/>
                              </w:rPr>
                              <w:t>Name stickers or name tents, ***Student certificates with sticker incentives optional- other incentives for middle school like games, prizes, cultural treats can be used instead.</w:t>
                            </w:r>
                          </w:p>
                          <w:p w14:paraId="5CC256AC" w14:textId="77777777" w:rsidR="00540BB9" w:rsidRDefault="00000000">
                            <w:pPr>
                              <w:spacing w:after="0" w:line="275" w:lineRule="auto"/>
                              <w:ind w:left="290" w:firstLine="90"/>
                              <w:textDirection w:val="btLr"/>
                            </w:pPr>
                            <w:r>
                              <w:rPr>
                                <w:rFonts w:ascii="Century Gothic" w:eastAsia="Century Gothic" w:hAnsi="Century Gothic" w:cs="Century Gothic"/>
                                <w:color w:val="000000"/>
                                <w:sz w:val="20"/>
                              </w:rPr>
                              <w:t>Cultural visuals from intranet if applicable</w:t>
                            </w:r>
                          </w:p>
                          <w:p w14:paraId="2683F22E" w14:textId="77777777" w:rsidR="00540BB9" w:rsidRDefault="00000000">
                            <w:pPr>
                              <w:spacing w:after="0" w:line="275" w:lineRule="auto"/>
                              <w:ind w:left="290" w:firstLine="90"/>
                              <w:textDirection w:val="btLr"/>
                            </w:pPr>
                            <w:r>
                              <w:rPr>
                                <w:rFonts w:ascii="Century Gothic" w:eastAsia="Century Gothic" w:hAnsi="Century Gothic" w:cs="Century Gothic"/>
                                <w:color w:val="000000"/>
                                <w:sz w:val="20"/>
                              </w:rPr>
                              <w:t>Student Resource page copies for students, Práctica I page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254000</wp:posOffset>
                </wp:positionH>
                <wp:positionV relativeFrom="paragraph">
                  <wp:posOffset>236220</wp:posOffset>
                </wp:positionV>
                <wp:extent cx="6465358" cy="169354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65358" cy="1693545"/>
                        </a:xfrm>
                        <a:prstGeom prst="rect"/>
                        <a:ln/>
                      </pic:spPr>
                    </pic:pic>
                  </a:graphicData>
                </a:graphic>
              </wp:anchor>
            </w:drawing>
          </mc:Fallback>
        </mc:AlternateContent>
      </w:r>
    </w:p>
    <w:p w14:paraId="5A4C3720" w14:textId="77777777" w:rsidR="00540BB9" w:rsidRDefault="00540BB9">
      <w:pPr>
        <w:ind w:left="2880"/>
        <w:rPr>
          <w:rFonts w:ascii="Century Gothic" w:eastAsia="Century Gothic" w:hAnsi="Century Gothic" w:cs="Century Gothic"/>
          <w:b/>
        </w:rPr>
      </w:pPr>
    </w:p>
    <w:p w14:paraId="38EBB140" w14:textId="77777777" w:rsidR="00540BB9" w:rsidRDefault="00540BB9">
      <w:pPr>
        <w:ind w:left="2880"/>
        <w:rPr>
          <w:rFonts w:ascii="Century Gothic" w:eastAsia="Century Gothic" w:hAnsi="Century Gothic" w:cs="Century Gothic"/>
          <w:b/>
        </w:rPr>
      </w:pPr>
    </w:p>
    <w:p w14:paraId="44FBA9EF" w14:textId="77777777" w:rsidR="00540BB9" w:rsidRDefault="00540BB9">
      <w:pPr>
        <w:ind w:left="2880"/>
        <w:rPr>
          <w:rFonts w:ascii="Century Gothic" w:eastAsia="Century Gothic" w:hAnsi="Century Gothic" w:cs="Century Gothic"/>
        </w:rPr>
      </w:pPr>
    </w:p>
    <w:p w14:paraId="05B30CD2" w14:textId="77777777" w:rsidR="00540BB9" w:rsidRDefault="00540BB9">
      <w:pPr>
        <w:ind w:left="2880"/>
        <w:rPr>
          <w:rFonts w:ascii="Century Gothic" w:eastAsia="Century Gothic" w:hAnsi="Century Gothic" w:cs="Century Gothic"/>
        </w:rPr>
      </w:pPr>
    </w:p>
    <w:p w14:paraId="40FF8358" w14:textId="77777777" w:rsidR="00540BB9" w:rsidRDefault="00540BB9">
      <w:pPr>
        <w:ind w:left="2880"/>
        <w:rPr>
          <w:rFonts w:ascii="Century Gothic" w:eastAsia="Century Gothic" w:hAnsi="Century Gothic" w:cs="Century Gothic"/>
        </w:rPr>
      </w:pPr>
    </w:p>
    <w:p w14:paraId="255EA382" w14:textId="77777777" w:rsidR="00540BB9" w:rsidRDefault="00540BB9">
      <w:pPr>
        <w:ind w:left="2880"/>
        <w:rPr>
          <w:rFonts w:ascii="Century Gothic" w:eastAsia="Century Gothic" w:hAnsi="Century Gothic" w:cs="Century Gothic"/>
        </w:rPr>
      </w:pPr>
    </w:p>
    <w:p w14:paraId="3AB37237" w14:textId="77777777" w:rsidR="00540BB9" w:rsidRDefault="00000000">
      <w:pPr>
        <w:spacing w:after="0"/>
        <w:rPr>
          <w:rFonts w:ascii="Comic Sans MS" w:eastAsia="Comic Sans MS" w:hAnsi="Comic Sans MS" w:cs="Comic Sans MS"/>
          <w:b/>
          <w:u w:val="single"/>
        </w:rPr>
      </w:pPr>
      <w:r>
        <w:rPr>
          <w:rFonts w:ascii="Century Gothic" w:eastAsia="Century Gothic" w:hAnsi="Century Gothic" w:cs="Century Gothic"/>
          <w:b/>
          <w:sz w:val="20"/>
          <w:szCs w:val="20"/>
        </w:rPr>
        <w:t xml:space="preserve">Vocabulary: </w:t>
      </w:r>
      <w:r>
        <w:rPr>
          <w:rFonts w:ascii="Comic Sans MS" w:eastAsia="Comic Sans MS" w:hAnsi="Comic Sans MS" w:cs="Comic Sans MS"/>
          <w:b/>
          <w:i/>
          <w:u w:val="single"/>
        </w:rPr>
        <w:t xml:space="preserve">¿Los o las?:  </w:t>
      </w:r>
      <w:r>
        <w:rPr>
          <w:rFonts w:ascii="Comic Sans MS" w:eastAsia="Comic Sans MS" w:hAnsi="Comic Sans MS" w:cs="Comic Sans MS"/>
          <w:b/>
          <w:u w:val="single"/>
        </w:rPr>
        <w:t>Gender (and Number) of Spanish Nouns II</w:t>
      </w:r>
    </w:p>
    <w:p w14:paraId="11318678" w14:textId="77777777" w:rsidR="00540BB9" w:rsidRDefault="00540BB9">
      <w:pPr>
        <w:spacing w:after="0"/>
        <w:rPr>
          <w:rFonts w:ascii="Comic Sans MS" w:eastAsia="Comic Sans MS" w:hAnsi="Comic Sans MS" w:cs="Comic Sans MS"/>
          <w:b/>
          <w:u w:val="single"/>
        </w:rPr>
      </w:pPr>
    </w:p>
    <w:tbl>
      <w:tblPr>
        <w:tblStyle w:val="a"/>
        <w:tblW w:w="10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728"/>
        <w:gridCol w:w="1728"/>
        <w:gridCol w:w="1728"/>
        <w:gridCol w:w="1975"/>
        <w:gridCol w:w="1754"/>
      </w:tblGrid>
      <w:tr w:rsidR="00540BB9" w14:paraId="5635DF82" w14:textId="77777777">
        <w:trPr>
          <w:trHeight w:val="444"/>
        </w:trPr>
        <w:tc>
          <w:tcPr>
            <w:tcW w:w="1728" w:type="dxa"/>
          </w:tcPr>
          <w:p w14:paraId="34005EF2" w14:textId="77777777" w:rsidR="00540BB9" w:rsidRDefault="00000000">
            <w:pPr>
              <w:rPr>
                <w:rFonts w:ascii="Comic Sans MS" w:eastAsia="Comic Sans MS" w:hAnsi="Comic Sans MS" w:cs="Comic Sans MS"/>
                <w:b/>
              </w:rPr>
            </w:pPr>
            <w:r>
              <w:rPr>
                <w:rFonts w:ascii="Comic Sans MS" w:eastAsia="Comic Sans MS" w:hAnsi="Comic Sans MS" w:cs="Comic Sans MS"/>
                <w:b/>
              </w:rPr>
              <w:t>el libro</w:t>
            </w:r>
          </w:p>
          <w:p w14:paraId="0D4729FB" w14:textId="77777777" w:rsidR="00540BB9" w:rsidRDefault="00540BB9">
            <w:pPr>
              <w:rPr>
                <w:rFonts w:ascii="Comic Sans MS" w:eastAsia="Comic Sans MS" w:hAnsi="Comic Sans MS" w:cs="Comic Sans MS"/>
                <w:b/>
              </w:rPr>
            </w:pPr>
          </w:p>
        </w:tc>
        <w:tc>
          <w:tcPr>
            <w:tcW w:w="1728" w:type="dxa"/>
            <w:shd w:val="clear" w:color="auto" w:fill="E6E6E6"/>
          </w:tcPr>
          <w:p w14:paraId="7E224145" w14:textId="77777777" w:rsidR="00540BB9" w:rsidRDefault="00000000">
            <w:pPr>
              <w:rPr>
                <w:rFonts w:ascii="Comic Sans MS" w:eastAsia="Comic Sans MS" w:hAnsi="Comic Sans MS" w:cs="Comic Sans MS"/>
              </w:rPr>
            </w:pPr>
            <w:r>
              <w:rPr>
                <w:rFonts w:ascii="Comic Sans MS" w:eastAsia="Comic Sans MS" w:hAnsi="Comic Sans MS" w:cs="Comic Sans MS"/>
              </w:rPr>
              <w:t>los libros</w:t>
            </w:r>
          </w:p>
        </w:tc>
        <w:tc>
          <w:tcPr>
            <w:tcW w:w="1728" w:type="dxa"/>
          </w:tcPr>
          <w:p w14:paraId="032EF206" w14:textId="77777777" w:rsidR="00540BB9" w:rsidRDefault="00000000">
            <w:pPr>
              <w:rPr>
                <w:rFonts w:ascii="Comic Sans MS" w:eastAsia="Comic Sans MS" w:hAnsi="Comic Sans MS" w:cs="Comic Sans MS"/>
                <w:b/>
              </w:rPr>
            </w:pPr>
            <w:r>
              <w:rPr>
                <w:rFonts w:ascii="Comic Sans MS" w:eastAsia="Comic Sans MS" w:hAnsi="Comic Sans MS" w:cs="Comic Sans MS"/>
                <w:b/>
              </w:rPr>
              <w:t>el rotulador/</w:t>
            </w:r>
          </w:p>
          <w:p w14:paraId="3B0790B2" w14:textId="77777777" w:rsidR="00540BB9" w:rsidRDefault="00000000">
            <w:pPr>
              <w:rPr>
                <w:rFonts w:ascii="Comic Sans MS" w:eastAsia="Comic Sans MS" w:hAnsi="Comic Sans MS" w:cs="Comic Sans MS"/>
                <w:b/>
              </w:rPr>
            </w:pPr>
            <w:r>
              <w:rPr>
                <w:rFonts w:ascii="Comic Sans MS" w:eastAsia="Comic Sans MS" w:hAnsi="Comic Sans MS" w:cs="Comic Sans MS"/>
                <w:b/>
              </w:rPr>
              <w:t>el marcador</w:t>
            </w:r>
          </w:p>
        </w:tc>
        <w:tc>
          <w:tcPr>
            <w:tcW w:w="1728" w:type="dxa"/>
            <w:shd w:val="clear" w:color="auto" w:fill="E6E6E6"/>
          </w:tcPr>
          <w:p w14:paraId="2C46BF34" w14:textId="77777777" w:rsidR="00540BB9" w:rsidRDefault="00000000">
            <w:pPr>
              <w:rPr>
                <w:rFonts w:ascii="Comic Sans MS" w:eastAsia="Comic Sans MS" w:hAnsi="Comic Sans MS" w:cs="Comic Sans MS"/>
                <w:sz w:val="20"/>
                <w:szCs w:val="20"/>
              </w:rPr>
            </w:pPr>
            <w:r>
              <w:rPr>
                <w:rFonts w:ascii="Comic Sans MS" w:eastAsia="Comic Sans MS" w:hAnsi="Comic Sans MS" w:cs="Comic Sans MS"/>
                <w:sz w:val="20"/>
                <w:szCs w:val="20"/>
              </w:rPr>
              <w:t>los rotuladores</w:t>
            </w:r>
          </w:p>
          <w:p w14:paraId="312203C2" w14:textId="77777777" w:rsidR="00540BB9" w:rsidRDefault="00000000">
            <w:pPr>
              <w:rPr>
                <w:rFonts w:ascii="Comic Sans MS" w:eastAsia="Comic Sans MS" w:hAnsi="Comic Sans MS" w:cs="Comic Sans MS"/>
              </w:rPr>
            </w:pPr>
            <w:r>
              <w:rPr>
                <w:rFonts w:ascii="Comic Sans MS" w:eastAsia="Comic Sans MS" w:hAnsi="Comic Sans MS" w:cs="Comic Sans MS"/>
                <w:sz w:val="20"/>
                <w:szCs w:val="20"/>
              </w:rPr>
              <w:t>los marcadores</w:t>
            </w:r>
          </w:p>
        </w:tc>
        <w:tc>
          <w:tcPr>
            <w:tcW w:w="1975" w:type="dxa"/>
          </w:tcPr>
          <w:p w14:paraId="00F70977" w14:textId="77777777" w:rsidR="00540BB9" w:rsidRDefault="00000000">
            <w:pPr>
              <w:rPr>
                <w:rFonts w:ascii="Comic Sans MS" w:eastAsia="Comic Sans MS" w:hAnsi="Comic Sans MS" w:cs="Comic Sans MS"/>
                <w:b/>
              </w:rPr>
            </w:pPr>
            <w:r>
              <w:rPr>
                <w:rFonts w:ascii="Comic Sans MS" w:eastAsia="Comic Sans MS" w:hAnsi="Comic Sans MS" w:cs="Comic Sans MS"/>
                <w:b/>
              </w:rPr>
              <w:t>la escuela</w:t>
            </w:r>
          </w:p>
        </w:tc>
        <w:tc>
          <w:tcPr>
            <w:tcW w:w="1754" w:type="dxa"/>
            <w:shd w:val="clear" w:color="auto" w:fill="E6E6E6"/>
          </w:tcPr>
          <w:p w14:paraId="2032C17F" w14:textId="77777777" w:rsidR="00540BB9" w:rsidRDefault="00000000">
            <w:pPr>
              <w:rPr>
                <w:rFonts w:ascii="Comic Sans MS" w:eastAsia="Comic Sans MS" w:hAnsi="Comic Sans MS" w:cs="Comic Sans MS"/>
              </w:rPr>
            </w:pPr>
            <w:r>
              <w:rPr>
                <w:rFonts w:ascii="Comic Sans MS" w:eastAsia="Comic Sans MS" w:hAnsi="Comic Sans MS" w:cs="Comic Sans MS"/>
              </w:rPr>
              <w:t>las escuelas</w:t>
            </w:r>
          </w:p>
        </w:tc>
      </w:tr>
      <w:tr w:rsidR="00540BB9" w14:paraId="2BFFDC2F" w14:textId="77777777">
        <w:trPr>
          <w:trHeight w:val="444"/>
        </w:trPr>
        <w:tc>
          <w:tcPr>
            <w:tcW w:w="1728" w:type="dxa"/>
          </w:tcPr>
          <w:p w14:paraId="6BCC504F"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 papel </w:t>
            </w:r>
          </w:p>
        </w:tc>
        <w:tc>
          <w:tcPr>
            <w:tcW w:w="1728" w:type="dxa"/>
            <w:shd w:val="clear" w:color="auto" w:fill="E6E6E6"/>
          </w:tcPr>
          <w:p w14:paraId="1831D333" w14:textId="77777777" w:rsidR="00540BB9" w:rsidRDefault="00000000">
            <w:pPr>
              <w:rPr>
                <w:rFonts w:ascii="Comic Sans MS" w:eastAsia="Comic Sans MS" w:hAnsi="Comic Sans MS" w:cs="Comic Sans MS"/>
              </w:rPr>
            </w:pPr>
            <w:r>
              <w:rPr>
                <w:rFonts w:ascii="Comic Sans MS" w:eastAsia="Comic Sans MS" w:hAnsi="Comic Sans MS" w:cs="Comic Sans MS"/>
              </w:rPr>
              <w:t>los papeles</w:t>
            </w:r>
          </w:p>
        </w:tc>
        <w:tc>
          <w:tcPr>
            <w:tcW w:w="1728" w:type="dxa"/>
          </w:tcPr>
          <w:p w14:paraId="4A7FFF9A" w14:textId="77777777" w:rsidR="00540BB9" w:rsidRDefault="00000000">
            <w:pPr>
              <w:rPr>
                <w:rFonts w:ascii="Comic Sans MS" w:eastAsia="Comic Sans MS" w:hAnsi="Comic Sans MS" w:cs="Comic Sans MS"/>
                <w:b/>
              </w:rPr>
            </w:pPr>
            <w:r>
              <w:rPr>
                <w:rFonts w:ascii="Comic Sans MS" w:eastAsia="Comic Sans MS" w:hAnsi="Comic Sans MS" w:cs="Comic Sans MS"/>
                <w:b/>
              </w:rPr>
              <w:t>*el sacapuntas</w:t>
            </w:r>
          </w:p>
        </w:tc>
        <w:tc>
          <w:tcPr>
            <w:tcW w:w="1728" w:type="dxa"/>
            <w:shd w:val="clear" w:color="auto" w:fill="E6E6E6"/>
          </w:tcPr>
          <w:p w14:paraId="2B7D9A01" w14:textId="77777777" w:rsidR="00540BB9" w:rsidRDefault="00000000">
            <w:pPr>
              <w:rPr>
                <w:rFonts w:ascii="Comic Sans MS" w:eastAsia="Comic Sans MS" w:hAnsi="Comic Sans MS" w:cs="Comic Sans MS"/>
              </w:rPr>
            </w:pPr>
            <w:r>
              <w:rPr>
                <w:rFonts w:ascii="Comic Sans MS" w:eastAsia="Comic Sans MS" w:hAnsi="Comic Sans MS" w:cs="Comic Sans MS"/>
              </w:rPr>
              <w:t>los sacapuntas</w:t>
            </w:r>
          </w:p>
          <w:p w14:paraId="0C89D0CA" w14:textId="77777777" w:rsidR="00540BB9" w:rsidRDefault="00540BB9">
            <w:pPr>
              <w:rPr>
                <w:rFonts w:ascii="Comic Sans MS" w:eastAsia="Comic Sans MS" w:hAnsi="Comic Sans MS" w:cs="Comic Sans MS"/>
              </w:rPr>
            </w:pPr>
          </w:p>
        </w:tc>
        <w:tc>
          <w:tcPr>
            <w:tcW w:w="1975" w:type="dxa"/>
          </w:tcPr>
          <w:p w14:paraId="1E1B803F" w14:textId="77777777" w:rsidR="00540BB9" w:rsidRDefault="00000000">
            <w:pPr>
              <w:rPr>
                <w:rFonts w:ascii="Comic Sans MS" w:eastAsia="Comic Sans MS" w:hAnsi="Comic Sans MS" w:cs="Comic Sans MS"/>
                <w:b/>
              </w:rPr>
            </w:pPr>
            <w:r>
              <w:rPr>
                <w:rFonts w:ascii="Comic Sans MS" w:eastAsia="Comic Sans MS" w:hAnsi="Comic Sans MS" w:cs="Comic Sans MS"/>
                <w:b/>
                <w:i/>
              </w:rPr>
              <w:t>*el</w:t>
            </w:r>
            <w:r>
              <w:rPr>
                <w:rFonts w:ascii="Comic Sans MS" w:eastAsia="Comic Sans MS" w:hAnsi="Comic Sans MS" w:cs="Comic Sans MS"/>
                <w:b/>
              </w:rPr>
              <w:t xml:space="preserve"> aula</w:t>
            </w:r>
          </w:p>
        </w:tc>
        <w:tc>
          <w:tcPr>
            <w:tcW w:w="1754" w:type="dxa"/>
            <w:shd w:val="clear" w:color="auto" w:fill="E6E6E6"/>
          </w:tcPr>
          <w:p w14:paraId="2013A078" w14:textId="77777777" w:rsidR="00540BB9" w:rsidRDefault="00000000">
            <w:pPr>
              <w:rPr>
                <w:rFonts w:ascii="Comic Sans MS" w:eastAsia="Comic Sans MS" w:hAnsi="Comic Sans MS" w:cs="Comic Sans MS"/>
              </w:rPr>
            </w:pPr>
            <w:r>
              <w:rPr>
                <w:rFonts w:ascii="Comic Sans MS" w:eastAsia="Comic Sans MS" w:hAnsi="Comic Sans MS" w:cs="Comic Sans MS"/>
              </w:rPr>
              <w:t>las aulas</w:t>
            </w:r>
          </w:p>
        </w:tc>
      </w:tr>
      <w:tr w:rsidR="00540BB9" w14:paraId="4A071CBC" w14:textId="77777777">
        <w:trPr>
          <w:trHeight w:val="444"/>
        </w:trPr>
        <w:tc>
          <w:tcPr>
            <w:tcW w:w="1728" w:type="dxa"/>
          </w:tcPr>
          <w:p w14:paraId="11AEC095"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 lápiz </w:t>
            </w:r>
          </w:p>
        </w:tc>
        <w:tc>
          <w:tcPr>
            <w:tcW w:w="1728" w:type="dxa"/>
            <w:shd w:val="clear" w:color="auto" w:fill="E6E6E6"/>
          </w:tcPr>
          <w:p w14:paraId="781ECEDF" w14:textId="77777777" w:rsidR="00540BB9" w:rsidRDefault="00000000">
            <w:pPr>
              <w:rPr>
                <w:rFonts w:ascii="Comic Sans MS" w:eastAsia="Comic Sans MS" w:hAnsi="Comic Sans MS" w:cs="Comic Sans MS"/>
              </w:rPr>
            </w:pPr>
            <w:r>
              <w:rPr>
                <w:rFonts w:ascii="Comic Sans MS" w:eastAsia="Comic Sans MS" w:hAnsi="Comic Sans MS" w:cs="Comic Sans MS"/>
              </w:rPr>
              <w:t>los lápices</w:t>
            </w:r>
          </w:p>
        </w:tc>
        <w:tc>
          <w:tcPr>
            <w:tcW w:w="1728" w:type="dxa"/>
          </w:tcPr>
          <w:p w14:paraId="50F32A6F"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 reloj </w:t>
            </w:r>
          </w:p>
        </w:tc>
        <w:tc>
          <w:tcPr>
            <w:tcW w:w="1728" w:type="dxa"/>
            <w:shd w:val="clear" w:color="auto" w:fill="E6E6E6"/>
          </w:tcPr>
          <w:p w14:paraId="1BAFD40B" w14:textId="77777777" w:rsidR="00540BB9" w:rsidRDefault="00000000">
            <w:pPr>
              <w:rPr>
                <w:rFonts w:ascii="Comic Sans MS" w:eastAsia="Comic Sans MS" w:hAnsi="Comic Sans MS" w:cs="Comic Sans MS"/>
              </w:rPr>
            </w:pPr>
            <w:r>
              <w:rPr>
                <w:rFonts w:ascii="Comic Sans MS" w:eastAsia="Comic Sans MS" w:hAnsi="Comic Sans MS" w:cs="Comic Sans MS"/>
              </w:rPr>
              <w:t>los relojes</w:t>
            </w:r>
          </w:p>
          <w:p w14:paraId="43667D2B" w14:textId="77777777" w:rsidR="00540BB9" w:rsidRDefault="00540BB9">
            <w:pPr>
              <w:rPr>
                <w:rFonts w:ascii="Comic Sans MS" w:eastAsia="Comic Sans MS" w:hAnsi="Comic Sans MS" w:cs="Comic Sans MS"/>
              </w:rPr>
            </w:pPr>
          </w:p>
        </w:tc>
        <w:tc>
          <w:tcPr>
            <w:tcW w:w="1975" w:type="dxa"/>
          </w:tcPr>
          <w:p w14:paraId="4DDCA5EC" w14:textId="77777777" w:rsidR="00540BB9" w:rsidRDefault="00000000">
            <w:pPr>
              <w:rPr>
                <w:rFonts w:ascii="Comic Sans MS" w:eastAsia="Comic Sans MS" w:hAnsi="Comic Sans MS" w:cs="Comic Sans MS"/>
                <w:b/>
              </w:rPr>
            </w:pPr>
            <w:r>
              <w:rPr>
                <w:rFonts w:ascii="Comic Sans MS" w:eastAsia="Comic Sans MS" w:hAnsi="Comic Sans MS" w:cs="Comic Sans MS"/>
                <w:b/>
              </w:rPr>
              <w:t>la luz</w:t>
            </w:r>
          </w:p>
        </w:tc>
        <w:tc>
          <w:tcPr>
            <w:tcW w:w="1754" w:type="dxa"/>
            <w:shd w:val="clear" w:color="auto" w:fill="E6E6E6"/>
          </w:tcPr>
          <w:p w14:paraId="24D63DA1" w14:textId="77777777" w:rsidR="00540BB9" w:rsidRDefault="00000000">
            <w:pPr>
              <w:rPr>
                <w:rFonts w:ascii="Comic Sans MS" w:eastAsia="Comic Sans MS" w:hAnsi="Comic Sans MS" w:cs="Comic Sans MS"/>
              </w:rPr>
            </w:pPr>
            <w:r>
              <w:rPr>
                <w:rFonts w:ascii="Comic Sans MS" w:eastAsia="Comic Sans MS" w:hAnsi="Comic Sans MS" w:cs="Comic Sans MS"/>
              </w:rPr>
              <w:t>las luces</w:t>
            </w:r>
          </w:p>
        </w:tc>
      </w:tr>
      <w:tr w:rsidR="00540BB9" w14:paraId="169BDE0C" w14:textId="77777777">
        <w:trPr>
          <w:trHeight w:val="444"/>
        </w:trPr>
        <w:tc>
          <w:tcPr>
            <w:tcW w:w="1728" w:type="dxa"/>
          </w:tcPr>
          <w:p w14:paraId="0DE62A92" w14:textId="77777777" w:rsidR="00540BB9" w:rsidRDefault="00000000">
            <w:pPr>
              <w:rPr>
                <w:rFonts w:ascii="Comic Sans MS" w:eastAsia="Comic Sans MS" w:hAnsi="Comic Sans MS" w:cs="Comic Sans MS"/>
                <w:b/>
              </w:rPr>
            </w:pPr>
            <w:r>
              <w:rPr>
                <w:rFonts w:ascii="Comic Sans MS" w:eastAsia="Comic Sans MS" w:hAnsi="Comic Sans MS" w:cs="Comic Sans MS"/>
                <w:b/>
              </w:rPr>
              <w:t>la regla</w:t>
            </w:r>
          </w:p>
        </w:tc>
        <w:tc>
          <w:tcPr>
            <w:tcW w:w="1728" w:type="dxa"/>
            <w:shd w:val="clear" w:color="auto" w:fill="E6E6E6"/>
          </w:tcPr>
          <w:p w14:paraId="51FBE773" w14:textId="77777777" w:rsidR="00540BB9" w:rsidRDefault="00000000">
            <w:pPr>
              <w:rPr>
                <w:rFonts w:ascii="Comic Sans MS" w:eastAsia="Comic Sans MS" w:hAnsi="Comic Sans MS" w:cs="Comic Sans MS"/>
              </w:rPr>
            </w:pPr>
            <w:r>
              <w:rPr>
                <w:rFonts w:ascii="Comic Sans MS" w:eastAsia="Comic Sans MS" w:hAnsi="Comic Sans MS" w:cs="Comic Sans MS"/>
              </w:rPr>
              <w:t>las reglas</w:t>
            </w:r>
          </w:p>
        </w:tc>
        <w:tc>
          <w:tcPr>
            <w:tcW w:w="1728" w:type="dxa"/>
          </w:tcPr>
          <w:p w14:paraId="47EAFA66" w14:textId="77777777" w:rsidR="00540BB9" w:rsidRDefault="00000000">
            <w:pPr>
              <w:rPr>
                <w:rFonts w:ascii="Comic Sans MS" w:eastAsia="Comic Sans MS" w:hAnsi="Comic Sans MS" w:cs="Comic Sans MS"/>
                <w:b/>
              </w:rPr>
            </w:pPr>
            <w:r>
              <w:rPr>
                <w:rFonts w:ascii="Comic Sans MS" w:eastAsia="Comic Sans MS" w:hAnsi="Comic Sans MS" w:cs="Comic Sans MS"/>
                <w:b/>
              </w:rPr>
              <w:t>el escritorio</w:t>
            </w:r>
          </w:p>
        </w:tc>
        <w:tc>
          <w:tcPr>
            <w:tcW w:w="1728" w:type="dxa"/>
            <w:shd w:val="clear" w:color="auto" w:fill="E6E6E6"/>
          </w:tcPr>
          <w:p w14:paraId="1C94E9CF" w14:textId="77777777" w:rsidR="00540BB9" w:rsidRDefault="00000000">
            <w:pPr>
              <w:rPr>
                <w:rFonts w:ascii="Comic Sans MS" w:eastAsia="Comic Sans MS" w:hAnsi="Comic Sans MS" w:cs="Comic Sans MS"/>
              </w:rPr>
            </w:pPr>
            <w:r>
              <w:rPr>
                <w:rFonts w:ascii="Comic Sans MS" w:eastAsia="Comic Sans MS" w:hAnsi="Comic Sans MS" w:cs="Comic Sans MS"/>
              </w:rPr>
              <w:t>los escritorios</w:t>
            </w:r>
          </w:p>
          <w:p w14:paraId="17DA5A02" w14:textId="77777777" w:rsidR="00540BB9" w:rsidRDefault="00540BB9">
            <w:pPr>
              <w:rPr>
                <w:rFonts w:ascii="Comic Sans MS" w:eastAsia="Comic Sans MS" w:hAnsi="Comic Sans MS" w:cs="Comic Sans MS"/>
              </w:rPr>
            </w:pPr>
          </w:p>
        </w:tc>
        <w:tc>
          <w:tcPr>
            <w:tcW w:w="1975" w:type="dxa"/>
          </w:tcPr>
          <w:p w14:paraId="2EBBADDC" w14:textId="77777777" w:rsidR="00540BB9" w:rsidRDefault="00000000">
            <w:pPr>
              <w:rPr>
                <w:rFonts w:ascii="Comic Sans MS" w:eastAsia="Comic Sans MS" w:hAnsi="Comic Sans MS" w:cs="Comic Sans MS"/>
                <w:b/>
              </w:rPr>
            </w:pPr>
            <w:r>
              <w:rPr>
                <w:rFonts w:ascii="Comic Sans MS" w:eastAsia="Comic Sans MS" w:hAnsi="Comic Sans MS" w:cs="Comic Sans MS"/>
                <w:b/>
              </w:rPr>
              <w:t>la puerta</w:t>
            </w:r>
          </w:p>
        </w:tc>
        <w:tc>
          <w:tcPr>
            <w:tcW w:w="1754" w:type="dxa"/>
            <w:shd w:val="clear" w:color="auto" w:fill="E6E6E6"/>
          </w:tcPr>
          <w:p w14:paraId="71098E10" w14:textId="77777777" w:rsidR="00540BB9" w:rsidRDefault="00000000">
            <w:pPr>
              <w:rPr>
                <w:rFonts w:ascii="Comic Sans MS" w:eastAsia="Comic Sans MS" w:hAnsi="Comic Sans MS" w:cs="Comic Sans MS"/>
              </w:rPr>
            </w:pPr>
            <w:r>
              <w:rPr>
                <w:rFonts w:ascii="Comic Sans MS" w:eastAsia="Comic Sans MS" w:hAnsi="Comic Sans MS" w:cs="Comic Sans MS"/>
              </w:rPr>
              <w:t>las puertas</w:t>
            </w:r>
          </w:p>
        </w:tc>
      </w:tr>
      <w:tr w:rsidR="00540BB9" w14:paraId="26E0C68C" w14:textId="77777777">
        <w:trPr>
          <w:trHeight w:val="431"/>
        </w:trPr>
        <w:tc>
          <w:tcPr>
            <w:tcW w:w="1728" w:type="dxa"/>
          </w:tcPr>
          <w:p w14:paraId="74A22AED" w14:textId="77777777" w:rsidR="00540BB9" w:rsidRDefault="00000000">
            <w:pPr>
              <w:rPr>
                <w:rFonts w:ascii="Comic Sans MS" w:eastAsia="Comic Sans MS" w:hAnsi="Comic Sans MS" w:cs="Comic Sans MS"/>
                <w:b/>
              </w:rPr>
            </w:pPr>
            <w:r>
              <w:rPr>
                <w:rFonts w:ascii="Comic Sans MS" w:eastAsia="Comic Sans MS" w:hAnsi="Comic Sans MS" w:cs="Comic Sans MS"/>
                <w:b/>
              </w:rPr>
              <w:t>el bolígrafo</w:t>
            </w:r>
          </w:p>
        </w:tc>
        <w:tc>
          <w:tcPr>
            <w:tcW w:w="1728" w:type="dxa"/>
            <w:shd w:val="clear" w:color="auto" w:fill="E6E6E6"/>
          </w:tcPr>
          <w:p w14:paraId="0C55CBA0" w14:textId="77777777" w:rsidR="00540BB9" w:rsidRDefault="00000000">
            <w:pPr>
              <w:rPr>
                <w:rFonts w:ascii="Comic Sans MS" w:eastAsia="Comic Sans MS" w:hAnsi="Comic Sans MS" w:cs="Comic Sans MS"/>
              </w:rPr>
            </w:pPr>
            <w:r>
              <w:rPr>
                <w:rFonts w:ascii="Comic Sans MS" w:eastAsia="Comic Sans MS" w:hAnsi="Comic Sans MS" w:cs="Comic Sans MS"/>
              </w:rPr>
              <w:t>los bolígrafos</w:t>
            </w:r>
          </w:p>
        </w:tc>
        <w:tc>
          <w:tcPr>
            <w:tcW w:w="1728" w:type="dxa"/>
          </w:tcPr>
          <w:p w14:paraId="5271609D"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 pupitre </w:t>
            </w:r>
          </w:p>
        </w:tc>
        <w:tc>
          <w:tcPr>
            <w:tcW w:w="1728" w:type="dxa"/>
            <w:shd w:val="clear" w:color="auto" w:fill="E6E6E6"/>
          </w:tcPr>
          <w:p w14:paraId="6294364F" w14:textId="77777777" w:rsidR="00540BB9" w:rsidRDefault="00000000">
            <w:pPr>
              <w:rPr>
                <w:rFonts w:ascii="Comic Sans MS" w:eastAsia="Comic Sans MS" w:hAnsi="Comic Sans MS" w:cs="Comic Sans MS"/>
              </w:rPr>
            </w:pPr>
            <w:r>
              <w:rPr>
                <w:rFonts w:ascii="Comic Sans MS" w:eastAsia="Comic Sans MS" w:hAnsi="Comic Sans MS" w:cs="Comic Sans MS"/>
              </w:rPr>
              <w:t>los pupitres</w:t>
            </w:r>
          </w:p>
          <w:p w14:paraId="6AF45548" w14:textId="77777777" w:rsidR="00540BB9" w:rsidRDefault="00540BB9">
            <w:pPr>
              <w:rPr>
                <w:rFonts w:ascii="Comic Sans MS" w:eastAsia="Comic Sans MS" w:hAnsi="Comic Sans MS" w:cs="Comic Sans MS"/>
              </w:rPr>
            </w:pPr>
          </w:p>
        </w:tc>
        <w:tc>
          <w:tcPr>
            <w:tcW w:w="1975" w:type="dxa"/>
          </w:tcPr>
          <w:p w14:paraId="3A788A2A" w14:textId="77777777" w:rsidR="00540BB9" w:rsidRDefault="00000000">
            <w:pPr>
              <w:rPr>
                <w:rFonts w:ascii="Comic Sans MS" w:eastAsia="Comic Sans MS" w:hAnsi="Comic Sans MS" w:cs="Comic Sans MS"/>
                <w:b/>
              </w:rPr>
            </w:pPr>
            <w:r>
              <w:rPr>
                <w:rFonts w:ascii="Comic Sans MS" w:eastAsia="Comic Sans MS" w:hAnsi="Comic Sans MS" w:cs="Comic Sans MS"/>
                <w:b/>
              </w:rPr>
              <w:t>la ventana</w:t>
            </w:r>
          </w:p>
        </w:tc>
        <w:tc>
          <w:tcPr>
            <w:tcW w:w="1754" w:type="dxa"/>
            <w:shd w:val="clear" w:color="auto" w:fill="E6E6E6"/>
          </w:tcPr>
          <w:p w14:paraId="3D595363" w14:textId="77777777" w:rsidR="00540BB9" w:rsidRDefault="00000000">
            <w:pPr>
              <w:rPr>
                <w:rFonts w:ascii="Comic Sans MS" w:eastAsia="Comic Sans MS" w:hAnsi="Comic Sans MS" w:cs="Comic Sans MS"/>
              </w:rPr>
            </w:pPr>
            <w:r>
              <w:rPr>
                <w:rFonts w:ascii="Comic Sans MS" w:eastAsia="Comic Sans MS" w:hAnsi="Comic Sans MS" w:cs="Comic Sans MS"/>
              </w:rPr>
              <w:t>las ventanas</w:t>
            </w:r>
          </w:p>
        </w:tc>
      </w:tr>
      <w:tr w:rsidR="00540BB9" w14:paraId="3161C9FE" w14:textId="77777777">
        <w:trPr>
          <w:trHeight w:val="444"/>
        </w:trPr>
        <w:tc>
          <w:tcPr>
            <w:tcW w:w="1728" w:type="dxa"/>
          </w:tcPr>
          <w:p w14:paraId="182DAA93" w14:textId="77777777" w:rsidR="00540BB9" w:rsidRDefault="00000000">
            <w:pPr>
              <w:rPr>
                <w:rFonts w:ascii="Comic Sans MS" w:eastAsia="Comic Sans MS" w:hAnsi="Comic Sans MS" w:cs="Comic Sans MS"/>
                <w:b/>
              </w:rPr>
            </w:pPr>
            <w:r>
              <w:rPr>
                <w:rFonts w:ascii="Comic Sans MS" w:eastAsia="Comic Sans MS" w:hAnsi="Comic Sans MS" w:cs="Comic Sans MS"/>
                <w:b/>
              </w:rPr>
              <w:t>la pluma</w:t>
            </w:r>
          </w:p>
        </w:tc>
        <w:tc>
          <w:tcPr>
            <w:tcW w:w="1728" w:type="dxa"/>
            <w:shd w:val="clear" w:color="auto" w:fill="E6E6E6"/>
          </w:tcPr>
          <w:p w14:paraId="2AF58858" w14:textId="77777777" w:rsidR="00540BB9" w:rsidRDefault="00000000">
            <w:pPr>
              <w:rPr>
                <w:rFonts w:ascii="Comic Sans MS" w:eastAsia="Comic Sans MS" w:hAnsi="Comic Sans MS" w:cs="Comic Sans MS"/>
              </w:rPr>
            </w:pPr>
            <w:r>
              <w:rPr>
                <w:rFonts w:ascii="Comic Sans MS" w:eastAsia="Comic Sans MS" w:hAnsi="Comic Sans MS" w:cs="Comic Sans MS"/>
              </w:rPr>
              <w:t>las plumas</w:t>
            </w:r>
          </w:p>
        </w:tc>
        <w:tc>
          <w:tcPr>
            <w:tcW w:w="1728" w:type="dxa"/>
          </w:tcPr>
          <w:p w14:paraId="287C61A0" w14:textId="77777777" w:rsidR="00540BB9" w:rsidRDefault="00000000">
            <w:pPr>
              <w:rPr>
                <w:rFonts w:ascii="Comic Sans MS" w:eastAsia="Comic Sans MS" w:hAnsi="Comic Sans MS" w:cs="Comic Sans MS"/>
                <w:b/>
              </w:rPr>
            </w:pPr>
            <w:r>
              <w:rPr>
                <w:rFonts w:ascii="Comic Sans MS" w:eastAsia="Comic Sans MS" w:hAnsi="Comic Sans MS" w:cs="Comic Sans MS"/>
                <w:b/>
              </w:rPr>
              <w:t>la silla</w:t>
            </w:r>
          </w:p>
        </w:tc>
        <w:tc>
          <w:tcPr>
            <w:tcW w:w="1728" w:type="dxa"/>
            <w:shd w:val="clear" w:color="auto" w:fill="E6E6E6"/>
          </w:tcPr>
          <w:p w14:paraId="46B9FFCE" w14:textId="77777777" w:rsidR="00540BB9" w:rsidRDefault="00000000">
            <w:pPr>
              <w:rPr>
                <w:rFonts w:ascii="Comic Sans MS" w:eastAsia="Comic Sans MS" w:hAnsi="Comic Sans MS" w:cs="Comic Sans MS"/>
              </w:rPr>
            </w:pPr>
            <w:r>
              <w:rPr>
                <w:rFonts w:ascii="Comic Sans MS" w:eastAsia="Comic Sans MS" w:hAnsi="Comic Sans MS" w:cs="Comic Sans MS"/>
              </w:rPr>
              <w:t>las sillas</w:t>
            </w:r>
          </w:p>
        </w:tc>
        <w:tc>
          <w:tcPr>
            <w:tcW w:w="1975" w:type="dxa"/>
          </w:tcPr>
          <w:p w14:paraId="68976304"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el/la estudiante </w:t>
            </w:r>
          </w:p>
        </w:tc>
        <w:tc>
          <w:tcPr>
            <w:tcW w:w="1754" w:type="dxa"/>
            <w:shd w:val="clear" w:color="auto" w:fill="E6E6E6"/>
          </w:tcPr>
          <w:p w14:paraId="12BE80D9" w14:textId="77777777" w:rsidR="00540BB9" w:rsidRDefault="00000000">
            <w:pPr>
              <w:rPr>
                <w:rFonts w:ascii="Comic Sans MS" w:eastAsia="Comic Sans MS" w:hAnsi="Comic Sans MS" w:cs="Comic Sans MS"/>
              </w:rPr>
            </w:pPr>
            <w:r>
              <w:rPr>
                <w:rFonts w:ascii="Comic Sans MS" w:eastAsia="Comic Sans MS" w:hAnsi="Comic Sans MS" w:cs="Comic Sans MS"/>
              </w:rPr>
              <w:t>los/las estudiantes</w:t>
            </w:r>
          </w:p>
        </w:tc>
      </w:tr>
      <w:tr w:rsidR="00540BB9" w14:paraId="1168C5BF" w14:textId="77777777">
        <w:trPr>
          <w:trHeight w:val="444"/>
        </w:trPr>
        <w:tc>
          <w:tcPr>
            <w:tcW w:w="1728" w:type="dxa"/>
          </w:tcPr>
          <w:p w14:paraId="0F8EE1DA"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 borrador </w:t>
            </w:r>
          </w:p>
        </w:tc>
        <w:tc>
          <w:tcPr>
            <w:tcW w:w="1728" w:type="dxa"/>
            <w:shd w:val="clear" w:color="auto" w:fill="E6E6E6"/>
          </w:tcPr>
          <w:p w14:paraId="777B3418" w14:textId="77777777" w:rsidR="00540BB9" w:rsidRDefault="00000000">
            <w:pPr>
              <w:rPr>
                <w:rFonts w:ascii="Comic Sans MS" w:eastAsia="Comic Sans MS" w:hAnsi="Comic Sans MS" w:cs="Comic Sans MS"/>
              </w:rPr>
            </w:pPr>
            <w:r>
              <w:rPr>
                <w:rFonts w:ascii="Comic Sans MS" w:eastAsia="Comic Sans MS" w:hAnsi="Comic Sans MS" w:cs="Comic Sans MS"/>
              </w:rPr>
              <w:t>los borradores</w:t>
            </w:r>
          </w:p>
        </w:tc>
        <w:tc>
          <w:tcPr>
            <w:tcW w:w="1728" w:type="dxa"/>
          </w:tcPr>
          <w:p w14:paraId="4C8A7CFF" w14:textId="77777777" w:rsidR="00540BB9" w:rsidRDefault="00000000">
            <w:pPr>
              <w:rPr>
                <w:rFonts w:ascii="Comic Sans MS" w:eastAsia="Comic Sans MS" w:hAnsi="Comic Sans MS" w:cs="Comic Sans MS"/>
                <w:b/>
              </w:rPr>
            </w:pPr>
            <w:r>
              <w:rPr>
                <w:rFonts w:ascii="Comic Sans MS" w:eastAsia="Comic Sans MS" w:hAnsi="Comic Sans MS" w:cs="Comic Sans MS"/>
                <w:b/>
              </w:rPr>
              <w:t>el basurero</w:t>
            </w:r>
          </w:p>
        </w:tc>
        <w:tc>
          <w:tcPr>
            <w:tcW w:w="1728" w:type="dxa"/>
            <w:shd w:val="clear" w:color="auto" w:fill="E6E6E6"/>
          </w:tcPr>
          <w:p w14:paraId="77EA1B46" w14:textId="77777777" w:rsidR="00540BB9" w:rsidRDefault="00000000">
            <w:pPr>
              <w:rPr>
                <w:rFonts w:ascii="Comic Sans MS" w:eastAsia="Comic Sans MS" w:hAnsi="Comic Sans MS" w:cs="Comic Sans MS"/>
              </w:rPr>
            </w:pPr>
            <w:r>
              <w:rPr>
                <w:rFonts w:ascii="Comic Sans MS" w:eastAsia="Comic Sans MS" w:hAnsi="Comic Sans MS" w:cs="Comic Sans MS"/>
              </w:rPr>
              <w:t>los basureros</w:t>
            </w:r>
          </w:p>
          <w:p w14:paraId="6B25480F" w14:textId="77777777" w:rsidR="00540BB9" w:rsidRDefault="00540BB9">
            <w:pPr>
              <w:rPr>
                <w:rFonts w:ascii="Comic Sans MS" w:eastAsia="Comic Sans MS" w:hAnsi="Comic Sans MS" w:cs="Comic Sans MS"/>
              </w:rPr>
            </w:pPr>
          </w:p>
        </w:tc>
        <w:tc>
          <w:tcPr>
            <w:tcW w:w="1975" w:type="dxa"/>
          </w:tcPr>
          <w:p w14:paraId="104A5C91"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el/la chico/a </w:t>
            </w:r>
          </w:p>
        </w:tc>
        <w:tc>
          <w:tcPr>
            <w:tcW w:w="1754" w:type="dxa"/>
            <w:shd w:val="clear" w:color="auto" w:fill="E6E6E6"/>
          </w:tcPr>
          <w:p w14:paraId="0FCDD68F" w14:textId="77777777" w:rsidR="00540BB9" w:rsidRDefault="00000000">
            <w:pPr>
              <w:rPr>
                <w:rFonts w:ascii="Comic Sans MS" w:eastAsia="Comic Sans MS" w:hAnsi="Comic Sans MS" w:cs="Comic Sans MS"/>
              </w:rPr>
            </w:pPr>
            <w:r>
              <w:rPr>
                <w:rFonts w:ascii="Comic Sans MS" w:eastAsia="Comic Sans MS" w:hAnsi="Comic Sans MS" w:cs="Comic Sans MS"/>
              </w:rPr>
              <w:t>los chicos</w:t>
            </w:r>
          </w:p>
          <w:p w14:paraId="66ACE20C" w14:textId="77777777" w:rsidR="00540BB9" w:rsidRDefault="00000000">
            <w:pPr>
              <w:rPr>
                <w:rFonts w:ascii="Comic Sans MS" w:eastAsia="Comic Sans MS" w:hAnsi="Comic Sans MS" w:cs="Comic Sans MS"/>
              </w:rPr>
            </w:pPr>
            <w:r>
              <w:rPr>
                <w:rFonts w:ascii="Comic Sans MS" w:eastAsia="Comic Sans MS" w:hAnsi="Comic Sans MS" w:cs="Comic Sans MS"/>
              </w:rPr>
              <w:t>las chicas</w:t>
            </w:r>
          </w:p>
        </w:tc>
      </w:tr>
      <w:tr w:rsidR="00540BB9" w14:paraId="15125C72" w14:textId="77777777">
        <w:trPr>
          <w:trHeight w:val="444"/>
        </w:trPr>
        <w:tc>
          <w:tcPr>
            <w:tcW w:w="1728" w:type="dxa"/>
          </w:tcPr>
          <w:p w14:paraId="7B76ECA0" w14:textId="77777777" w:rsidR="00540BB9" w:rsidRDefault="00000000">
            <w:pPr>
              <w:rPr>
                <w:rFonts w:ascii="Comic Sans MS" w:eastAsia="Comic Sans MS" w:hAnsi="Comic Sans MS" w:cs="Comic Sans MS"/>
                <w:b/>
              </w:rPr>
            </w:pPr>
            <w:r>
              <w:rPr>
                <w:rFonts w:ascii="Comic Sans MS" w:eastAsia="Comic Sans MS" w:hAnsi="Comic Sans MS" w:cs="Comic Sans MS"/>
                <w:b/>
              </w:rPr>
              <w:t xml:space="preserve">el cuaderno </w:t>
            </w:r>
          </w:p>
        </w:tc>
        <w:tc>
          <w:tcPr>
            <w:tcW w:w="1728" w:type="dxa"/>
            <w:shd w:val="clear" w:color="auto" w:fill="E6E6E6"/>
          </w:tcPr>
          <w:p w14:paraId="1C60B7D4" w14:textId="77777777" w:rsidR="00540BB9" w:rsidRDefault="00000000">
            <w:pPr>
              <w:rPr>
                <w:rFonts w:ascii="Comic Sans MS" w:eastAsia="Comic Sans MS" w:hAnsi="Comic Sans MS" w:cs="Comic Sans MS"/>
              </w:rPr>
            </w:pPr>
            <w:r>
              <w:rPr>
                <w:rFonts w:ascii="Comic Sans MS" w:eastAsia="Comic Sans MS" w:hAnsi="Comic Sans MS" w:cs="Comic Sans MS"/>
              </w:rPr>
              <w:t>los cuadernos</w:t>
            </w:r>
          </w:p>
        </w:tc>
        <w:tc>
          <w:tcPr>
            <w:tcW w:w="1728" w:type="dxa"/>
          </w:tcPr>
          <w:p w14:paraId="457903AD" w14:textId="77777777" w:rsidR="00540BB9" w:rsidRDefault="00000000">
            <w:pPr>
              <w:rPr>
                <w:rFonts w:ascii="Comic Sans MS" w:eastAsia="Comic Sans MS" w:hAnsi="Comic Sans MS" w:cs="Comic Sans MS"/>
                <w:b/>
              </w:rPr>
            </w:pPr>
            <w:r>
              <w:rPr>
                <w:rFonts w:ascii="Comic Sans MS" w:eastAsia="Comic Sans MS" w:hAnsi="Comic Sans MS" w:cs="Comic Sans MS"/>
                <w:b/>
              </w:rPr>
              <w:t>la cinta adhesiva</w:t>
            </w:r>
          </w:p>
        </w:tc>
        <w:tc>
          <w:tcPr>
            <w:tcW w:w="1728" w:type="dxa"/>
            <w:shd w:val="clear" w:color="auto" w:fill="E6E6E6"/>
          </w:tcPr>
          <w:p w14:paraId="4E8EDE83" w14:textId="77777777" w:rsidR="00540BB9" w:rsidRDefault="00000000">
            <w:pPr>
              <w:rPr>
                <w:rFonts w:ascii="Comic Sans MS" w:eastAsia="Comic Sans MS" w:hAnsi="Comic Sans MS" w:cs="Comic Sans MS"/>
              </w:rPr>
            </w:pPr>
            <w:r>
              <w:rPr>
                <w:rFonts w:ascii="Comic Sans MS" w:eastAsia="Comic Sans MS" w:hAnsi="Comic Sans MS" w:cs="Comic Sans MS"/>
              </w:rPr>
              <w:t>(non-count noun)</w:t>
            </w:r>
          </w:p>
        </w:tc>
        <w:tc>
          <w:tcPr>
            <w:tcW w:w="1975" w:type="dxa"/>
          </w:tcPr>
          <w:p w14:paraId="59FB192F" w14:textId="77777777" w:rsidR="00540BB9" w:rsidRDefault="00000000">
            <w:pPr>
              <w:rPr>
                <w:rFonts w:ascii="Comic Sans MS" w:eastAsia="Comic Sans MS" w:hAnsi="Comic Sans MS" w:cs="Comic Sans MS"/>
                <w:b/>
              </w:rPr>
            </w:pPr>
            <w:r>
              <w:rPr>
                <w:rFonts w:ascii="Comic Sans MS" w:eastAsia="Comic Sans MS" w:hAnsi="Comic Sans MS" w:cs="Comic Sans MS"/>
                <w:b/>
              </w:rPr>
              <w:t>el/la muchacho/a</w:t>
            </w:r>
          </w:p>
        </w:tc>
        <w:tc>
          <w:tcPr>
            <w:tcW w:w="1754" w:type="dxa"/>
            <w:shd w:val="clear" w:color="auto" w:fill="E6E6E6"/>
          </w:tcPr>
          <w:p w14:paraId="110218DD" w14:textId="77777777" w:rsidR="00540BB9" w:rsidRDefault="00000000">
            <w:pPr>
              <w:rPr>
                <w:rFonts w:ascii="Comic Sans MS" w:eastAsia="Comic Sans MS" w:hAnsi="Comic Sans MS" w:cs="Comic Sans MS"/>
              </w:rPr>
            </w:pPr>
            <w:r>
              <w:rPr>
                <w:rFonts w:ascii="Comic Sans MS" w:eastAsia="Comic Sans MS" w:hAnsi="Comic Sans MS" w:cs="Comic Sans MS"/>
              </w:rPr>
              <w:t xml:space="preserve">los muchachos </w:t>
            </w:r>
          </w:p>
          <w:p w14:paraId="18808245" w14:textId="77777777" w:rsidR="00540BB9" w:rsidRDefault="00000000">
            <w:pPr>
              <w:rPr>
                <w:rFonts w:ascii="Comic Sans MS" w:eastAsia="Comic Sans MS" w:hAnsi="Comic Sans MS" w:cs="Comic Sans MS"/>
              </w:rPr>
            </w:pPr>
            <w:r>
              <w:rPr>
                <w:rFonts w:ascii="Comic Sans MS" w:eastAsia="Comic Sans MS" w:hAnsi="Comic Sans MS" w:cs="Comic Sans MS"/>
              </w:rPr>
              <w:t>las muchachas</w:t>
            </w:r>
          </w:p>
        </w:tc>
      </w:tr>
      <w:tr w:rsidR="00540BB9" w14:paraId="489F2C47" w14:textId="77777777">
        <w:trPr>
          <w:trHeight w:val="444"/>
        </w:trPr>
        <w:tc>
          <w:tcPr>
            <w:tcW w:w="1728" w:type="dxa"/>
          </w:tcPr>
          <w:p w14:paraId="7C7150E9" w14:textId="77777777" w:rsidR="00540BB9" w:rsidRDefault="00000000">
            <w:pPr>
              <w:rPr>
                <w:rFonts w:ascii="Comic Sans MS" w:eastAsia="Comic Sans MS" w:hAnsi="Comic Sans MS" w:cs="Comic Sans MS"/>
                <w:b/>
              </w:rPr>
            </w:pPr>
            <w:r>
              <w:rPr>
                <w:rFonts w:ascii="Comic Sans MS" w:eastAsia="Comic Sans MS" w:hAnsi="Comic Sans MS" w:cs="Comic Sans MS"/>
                <w:b/>
              </w:rPr>
              <w:t>la mochila</w:t>
            </w:r>
          </w:p>
        </w:tc>
        <w:tc>
          <w:tcPr>
            <w:tcW w:w="1728" w:type="dxa"/>
            <w:shd w:val="clear" w:color="auto" w:fill="E6E6E6"/>
          </w:tcPr>
          <w:p w14:paraId="2239F022" w14:textId="77777777" w:rsidR="00540BB9" w:rsidRDefault="00000000">
            <w:pPr>
              <w:rPr>
                <w:rFonts w:ascii="Comic Sans MS" w:eastAsia="Comic Sans MS" w:hAnsi="Comic Sans MS" w:cs="Comic Sans MS"/>
              </w:rPr>
            </w:pPr>
            <w:r>
              <w:rPr>
                <w:rFonts w:ascii="Comic Sans MS" w:eastAsia="Comic Sans MS" w:hAnsi="Comic Sans MS" w:cs="Comic Sans MS"/>
              </w:rPr>
              <w:t>las mochilas</w:t>
            </w:r>
          </w:p>
        </w:tc>
        <w:tc>
          <w:tcPr>
            <w:tcW w:w="1728" w:type="dxa"/>
          </w:tcPr>
          <w:p w14:paraId="23BE1B00" w14:textId="77777777" w:rsidR="00540BB9" w:rsidRDefault="00000000">
            <w:pPr>
              <w:rPr>
                <w:rFonts w:ascii="Comic Sans MS" w:eastAsia="Comic Sans MS" w:hAnsi="Comic Sans MS" w:cs="Comic Sans MS"/>
                <w:b/>
              </w:rPr>
            </w:pPr>
            <w:r>
              <w:rPr>
                <w:rFonts w:ascii="Comic Sans MS" w:eastAsia="Comic Sans MS" w:hAnsi="Comic Sans MS" w:cs="Comic Sans MS"/>
                <w:b/>
              </w:rPr>
              <w:t>la goma</w:t>
            </w:r>
          </w:p>
        </w:tc>
        <w:tc>
          <w:tcPr>
            <w:tcW w:w="1728" w:type="dxa"/>
            <w:shd w:val="clear" w:color="auto" w:fill="E6E6E6"/>
          </w:tcPr>
          <w:p w14:paraId="4F1E8FE3" w14:textId="77777777" w:rsidR="00540BB9" w:rsidRDefault="00000000">
            <w:pPr>
              <w:rPr>
                <w:rFonts w:ascii="Comic Sans MS" w:eastAsia="Comic Sans MS" w:hAnsi="Comic Sans MS" w:cs="Comic Sans MS"/>
              </w:rPr>
            </w:pPr>
            <w:r>
              <w:rPr>
                <w:rFonts w:ascii="Comic Sans MS" w:eastAsia="Comic Sans MS" w:hAnsi="Comic Sans MS" w:cs="Comic Sans MS"/>
              </w:rPr>
              <w:t>(non-count noun)</w:t>
            </w:r>
          </w:p>
        </w:tc>
        <w:tc>
          <w:tcPr>
            <w:tcW w:w="1975" w:type="dxa"/>
          </w:tcPr>
          <w:p w14:paraId="6282DCD7" w14:textId="77777777" w:rsidR="00540BB9" w:rsidRPr="00B90964" w:rsidRDefault="00000000">
            <w:pPr>
              <w:rPr>
                <w:rFonts w:ascii="Comic Sans MS" w:eastAsia="Comic Sans MS" w:hAnsi="Comic Sans MS" w:cs="Comic Sans MS"/>
                <w:b/>
                <w:lang w:val="es-MX"/>
              </w:rPr>
            </w:pPr>
            <w:r w:rsidRPr="00B90964">
              <w:rPr>
                <w:rFonts w:ascii="Comic Sans MS" w:eastAsia="Comic Sans MS" w:hAnsi="Comic Sans MS" w:cs="Comic Sans MS"/>
                <w:b/>
                <w:lang w:val="es-MX"/>
              </w:rPr>
              <w:t xml:space="preserve">el/la compañero/a de clase  </w:t>
            </w:r>
          </w:p>
        </w:tc>
        <w:tc>
          <w:tcPr>
            <w:tcW w:w="1754" w:type="dxa"/>
            <w:shd w:val="clear" w:color="auto" w:fill="E6E6E6"/>
          </w:tcPr>
          <w:p w14:paraId="515F1B17" w14:textId="77777777" w:rsidR="00540BB9" w:rsidRDefault="00000000">
            <w:pPr>
              <w:rPr>
                <w:rFonts w:ascii="Comic Sans MS" w:eastAsia="Comic Sans MS" w:hAnsi="Comic Sans MS" w:cs="Comic Sans MS"/>
              </w:rPr>
            </w:pPr>
            <w:r>
              <w:rPr>
                <w:rFonts w:ascii="Comic Sans MS" w:eastAsia="Comic Sans MS" w:hAnsi="Comic Sans MS" w:cs="Comic Sans MS"/>
              </w:rPr>
              <w:t>los compañeros las compañeras</w:t>
            </w:r>
          </w:p>
        </w:tc>
      </w:tr>
      <w:tr w:rsidR="00540BB9" w14:paraId="0E2BB8C7" w14:textId="77777777">
        <w:trPr>
          <w:trHeight w:val="444"/>
        </w:trPr>
        <w:tc>
          <w:tcPr>
            <w:tcW w:w="1728" w:type="dxa"/>
          </w:tcPr>
          <w:p w14:paraId="1D72815A" w14:textId="77777777" w:rsidR="00540BB9" w:rsidRDefault="00000000">
            <w:pPr>
              <w:rPr>
                <w:rFonts w:ascii="Comic Sans MS" w:eastAsia="Comic Sans MS" w:hAnsi="Comic Sans MS" w:cs="Comic Sans MS"/>
                <w:b/>
              </w:rPr>
            </w:pPr>
            <w:r>
              <w:rPr>
                <w:rFonts w:ascii="Comic Sans MS" w:eastAsia="Comic Sans MS" w:hAnsi="Comic Sans MS" w:cs="Comic Sans MS"/>
                <w:b/>
              </w:rPr>
              <w:t>la tarea</w:t>
            </w:r>
          </w:p>
        </w:tc>
        <w:tc>
          <w:tcPr>
            <w:tcW w:w="1728" w:type="dxa"/>
            <w:shd w:val="clear" w:color="auto" w:fill="E6E6E6"/>
          </w:tcPr>
          <w:p w14:paraId="4CD92034" w14:textId="77777777" w:rsidR="00540BB9" w:rsidRDefault="00000000">
            <w:pPr>
              <w:rPr>
                <w:rFonts w:ascii="Comic Sans MS" w:eastAsia="Comic Sans MS" w:hAnsi="Comic Sans MS" w:cs="Comic Sans MS"/>
              </w:rPr>
            </w:pPr>
            <w:r>
              <w:rPr>
                <w:rFonts w:ascii="Comic Sans MS" w:eastAsia="Comic Sans MS" w:hAnsi="Comic Sans MS" w:cs="Comic Sans MS"/>
              </w:rPr>
              <w:t>(non-count noun)</w:t>
            </w:r>
          </w:p>
        </w:tc>
        <w:tc>
          <w:tcPr>
            <w:tcW w:w="1728" w:type="dxa"/>
          </w:tcPr>
          <w:p w14:paraId="40B541CF" w14:textId="77777777" w:rsidR="00540BB9" w:rsidRDefault="00000000">
            <w:pPr>
              <w:rPr>
                <w:rFonts w:ascii="Comic Sans MS" w:eastAsia="Comic Sans MS" w:hAnsi="Comic Sans MS" w:cs="Comic Sans MS"/>
                <w:b/>
              </w:rPr>
            </w:pPr>
            <w:r>
              <w:rPr>
                <w:rFonts w:ascii="Comic Sans MS" w:eastAsia="Comic Sans MS" w:hAnsi="Comic Sans MS" w:cs="Comic Sans MS"/>
                <w:b/>
              </w:rPr>
              <w:t>la pizarra</w:t>
            </w:r>
          </w:p>
        </w:tc>
        <w:tc>
          <w:tcPr>
            <w:tcW w:w="1728" w:type="dxa"/>
            <w:shd w:val="clear" w:color="auto" w:fill="E6E6E6"/>
          </w:tcPr>
          <w:p w14:paraId="04AA70A7" w14:textId="77777777" w:rsidR="00540BB9" w:rsidRDefault="00000000">
            <w:pPr>
              <w:rPr>
                <w:rFonts w:ascii="Comic Sans MS" w:eastAsia="Comic Sans MS" w:hAnsi="Comic Sans MS" w:cs="Comic Sans MS"/>
              </w:rPr>
            </w:pPr>
            <w:r>
              <w:rPr>
                <w:rFonts w:ascii="Comic Sans MS" w:eastAsia="Comic Sans MS" w:hAnsi="Comic Sans MS" w:cs="Comic Sans MS"/>
              </w:rPr>
              <w:t>las pizarras</w:t>
            </w:r>
          </w:p>
        </w:tc>
        <w:tc>
          <w:tcPr>
            <w:tcW w:w="1975" w:type="dxa"/>
          </w:tcPr>
          <w:p w14:paraId="19B070F7" w14:textId="77777777" w:rsidR="00540BB9" w:rsidRDefault="00000000">
            <w:pPr>
              <w:rPr>
                <w:rFonts w:ascii="Comic Sans MS" w:eastAsia="Comic Sans MS" w:hAnsi="Comic Sans MS" w:cs="Comic Sans MS"/>
                <w:b/>
              </w:rPr>
            </w:pPr>
            <w:r>
              <w:rPr>
                <w:rFonts w:ascii="Comic Sans MS" w:eastAsia="Comic Sans MS" w:hAnsi="Comic Sans MS" w:cs="Comic Sans MS"/>
                <w:b/>
              </w:rPr>
              <w:t>el/la maestro/a</w:t>
            </w:r>
          </w:p>
        </w:tc>
        <w:tc>
          <w:tcPr>
            <w:tcW w:w="1754" w:type="dxa"/>
            <w:shd w:val="clear" w:color="auto" w:fill="E6E6E6"/>
          </w:tcPr>
          <w:p w14:paraId="20EA7359" w14:textId="77777777" w:rsidR="00540BB9" w:rsidRDefault="00000000">
            <w:pPr>
              <w:rPr>
                <w:rFonts w:ascii="Comic Sans MS" w:eastAsia="Comic Sans MS" w:hAnsi="Comic Sans MS" w:cs="Comic Sans MS"/>
              </w:rPr>
            </w:pPr>
            <w:r>
              <w:rPr>
                <w:rFonts w:ascii="Comic Sans MS" w:eastAsia="Comic Sans MS" w:hAnsi="Comic Sans MS" w:cs="Comic Sans MS"/>
              </w:rPr>
              <w:t>los maestros</w:t>
            </w:r>
          </w:p>
          <w:p w14:paraId="5D57D8F9" w14:textId="77777777" w:rsidR="00540BB9" w:rsidRDefault="00000000">
            <w:pPr>
              <w:rPr>
                <w:rFonts w:ascii="Comic Sans MS" w:eastAsia="Comic Sans MS" w:hAnsi="Comic Sans MS" w:cs="Comic Sans MS"/>
              </w:rPr>
            </w:pPr>
            <w:r>
              <w:rPr>
                <w:rFonts w:ascii="Comic Sans MS" w:eastAsia="Comic Sans MS" w:hAnsi="Comic Sans MS" w:cs="Comic Sans MS"/>
              </w:rPr>
              <w:t>las maestras</w:t>
            </w:r>
          </w:p>
        </w:tc>
      </w:tr>
      <w:tr w:rsidR="00540BB9" w14:paraId="55B82170" w14:textId="77777777">
        <w:trPr>
          <w:trHeight w:val="431"/>
        </w:trPr>
        <w:tc>
          <w:tcPr>
            <w:tcW w:w="1728" w:type="dxa"/>
          </w:tcPr>
          <w:p w14:paraId="3E5C687C" w14:textId="77777777" w:rsidR="00540BB9" w:rsidRDefault="00000000">
            <w:pPr>
              <w:rPr>
                <w:rFonts w:ascii="Comic Sans MS" w:eastAsia="Comic Sans MS" w:hAnsi="Comic Sans MS" w:cs="Comic Sans MS"/>
                <w:b/>
              </w:rPr>
            </w:pPr>
            <w:r>
              <w:rPr>
                <w:rFonts w:ascii="Comic Sans MS" w:eastAsia="Comic Sans MS" w:hAnsi="Comic Sans MS" w:cs="Comic Sans MS"/>
                <w:b/>
              </w:rPr>
              <w:t>las tijeras</w:t>
            </w:r>
          </w:p>
        </w:tc>
        <w:tc>
          <w:tcPr>
            <w:tcW w:w="1728" w:type="dxa"/>
            <w:shd w:val="clear" w:color="auto" w:fill="E6E6E6"/>
          </w:tcPr>
          <w:p w14:paraId="7A212DBE" w14:textId="77777777" w:rsidR="00540BB9" w:rsidRDefault="00000000">
            <w:pPr>
              <w:rPr>
                <w:rFonts w:ascii="Comic Sans MS" w:eastAsia="Comic Sans MS" w:hAnsi="Comic Sans MS" w:cs="Comic Sans MS"/>
              </w:rPr>
            </w:pPr>
            <w:r>
              <w:rPr>
                <w:rFonts w:ascii="Comic Sans MS" w:eastAsia="Comic Sans MS" w:hAnsi="Comic Sans MS" w:cs="Comic Sans MS"/>
              </w:rPr>
              <w:t>las tijeras</w:t>
            </w:r>
          </w:p>
        </w:tc>
        <w:tc>
          <w:tcPr>
            <w:tcW w:w="1728" w:type="dxa"/>
          </w:tcPr>
          <w:p w14:paraId="65E4C3EA" w14:textId="77777777" w:rsidR="00540BB9" w:rsidRDefault="00000000">
            <w:pPr>
              <w:rPr>
                <w:rFonts w:ascii="Comic Sans MS" w:eastAsia="Comic Sans MS" w:hAnsi="Comic Sans MS" w:cs="Comic Sans MS"/>
                <w:b/>
              </w:rPr>
            </w:pPr>
            <w:r>
              <w:rPr>
                <w:rFonts w:ascii="Comic Sans MS" w:eastAsia="Comic Sans MS" w:hAnsi="Comic Sans MS" w:cs="Comic Sans MS"/>
                <w:b/>
              </w:rPr>
              <w:t>la tiza</w:t>
            </w:r>
          </w:p>
        </w:tc>
        <w:tc>
          <w:tcPr>
            <w:tcW w:w="1728" w:type="dxa"/>
            <w:shd w:val="clear" w:color="auto" w:fill="E6E6E6"/>
          </w:tcPr>
          <w:p w14:paraId="143CC572" w14:textId="77777777" w:rsidR="00540BB9" w:rsidRDefault="00000000">
            <w:pPr>
              <w:rPr>
                <w:rFonts w:ascii="Comic Sans MS" w:eastAsia="Comic Sans MS" w:hAnsi="Comic Sans MS" w:cs="Comic Sans MS"/>
              </w:rPr>
            </w:pPr>
            <w:r>
              <w:rPr>
                <w:rFonts w:ascii="Comic Sans MS" w:eastAsia="Comic Sans MS" w:hAnsi="Comic Sans MS" w:cs="Comic Sans MS"/>
              </w:rPr>
              <w:t>las tizas</w:t>
            </w:r>
          </w:p>
        </w:tc>
        <w:tc>
          <w:tcPr>
            <w:tcW w:w="1975" w:type="dxa"/>
          </w:tcPr>
          <w:p w14:paraId="7A6F6D4B" w14:textId="77777777" w:rsidR="00540BB9" w:rsidRDefault="00000000">
            <w:pPr>
              <w:rPr>
                <w:rFonts w:ascii="Comic Sans MS" w:eastAsia="Comic Sans MS" w:hAnsi="Comic Sans MS" w:cs="Comic Sans MS"/>
                <w:b/>
              </w:rPr>
            </w:pPr>
            <w:r>
              <w:rPr>
                <w:rFonts w:ascii="Comic Sans MS" w:eastAsia="Comic Sans MS" w:hAnsi="Comic Sans MS" w:cs="Comic Sans MS"/>
                <w:b/>
              </w:rPr>
              <w:t>el/la profesor/a</w:t>
            </w:r>
          </w:p>
        </w:tc>
        <w:tc>
          <w:tcPr>
            <w:tcW w:w="1754" w:type="dxa"/>
            <w:shd w:val="clear" w:color="auto" w:fill="E6E6E6"/>
          </w:tcPr>
          <w:p w14:paraId="1FC0D002" w14:textId="77777777" w:rsidR="00540BB9" w:rsidRDefault="00000000">
            <w:pPr>
              <w:rPr>
                <w:rFonts w:ascii="Comic Sans MS" w:eastAsia="Comic Sans MS" w:hAnsi="Comic Sans MS" w:cs="Comic Sans MS"/>
              </w:rPr>
            </w:pPr>
            <w:r>
              <w:rPr>
                <w:rFonts w:ascii="Comic Sans MS" w:eastAsia="Comic Sans MS" w:hAnsi="Comic Sans MS" w:cs="Comic Sans MS"/>
              </w:rPr>
              <w:t>los profesores</w:t>
            </w:r>
          </w:p>
          <w:p w14:paraId="42F896A5" w14:textId="77777777" w:rsidR="00540BB9" w:rsidRDefault="00000000">
            <w:pPr>
              <w:rPr>
                <w:rFonts w:ascii="Comic Sans MS" w:eastAsia="Comic Sans MS" w:hAnsi="Comic Sans MS" w:cs="Comic Sans MS"/>
              </w:rPr>
            </w:pPr>
            <w:r>
              <w:rPr>
                <w:rFonts w:ascii="Comic Sans MS" w:eastAsia="Comic Sans MS" w:hAnsi="Comic Sans MS" w:cs="Comic Sans MS"/>
              </w:rPr>
              <w:t>las profesoras</w:t>
            </w:r>
          </w:p>
        </w:tc>
      </w:tr>
    </w:tbl>
    <w:p w14:paraId="13E7BC4D"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3C2F9E0E" w14:textId="77777777" w:rsidR="00540BB9" w:rsidRDefault="00540BB9">
      <w:pPr>
        <w:tabs>
          <w:tab w:val="left" w:pos="2400"/>
        </w:tabs>
        <w:spacing w:after="0" w:line="240" w:lineRule="auto"/>
        <w:rPr>
          <w:rFonts w:ascii="Century Gothic" w:eastAsia="Century Gothic" w:hAnsi="Century Gothic" w:cs="Century Gothic"/>
          <w:b/>
        </w:rPr>
      </w:pPr>
    </w:p>
    <w:p w14:paraId="09CF4EE3"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Class Greeting &amp; Introduction</w:t>
      </w:r>
    </w:p>
    <w:p w14:paraId="71121F19" w14:textId="77777777" w:rsidR="00540BB9"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Attendance Procedures</w:t>
      </w:r>
    </w:p>
    <w:p w14:paraId="5F3FEA9B" w14:textId="77777777" w:rsidR="00540BB9"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Name tags &amp; Seating Arrangement</w:t>
      </w:r>
    </w:p>
    <w:p w14:paraId="32182522"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6355679C"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Classroom Management Information</w:t>
      </w:r>
    </w:p>
    <w:p w14:paraId="5E74B8D7" w14:textId="77777777" w:rsidR="00540BB9"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Student Responsibility Poster</w:t>
      </w:r>
    </w:p>
    <w:p w14:paraId="3EE402E5" w14:textId="77777777" w:rsidR="00540BB9"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Star Chart with Certificates (if applicable)</w:t>
      </w:r>
    </w:p>
    <w:p w14:paraId="4C4FEF85" w14:textId="77777777" w:rsidR="00540BB9"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Attention Getter</w:t>
      </w:r>
    </w:p>
    <w:p w14:paraId="31A4A379"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142030DA"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lastRenderedPageBreak/>
        <w:t xml:space="preserve">Greeting Song Example here: </w:t>
      </w:r>
      <w:hyperlink r:id="rId8">
        <w:r>
          <w:rPr>
            <w:rFonts w:ascii="Century Gothic" w:eastAsia="Century Gothic" w:hAnsi="Century Gothic" w:cs="Century Gothic"/>
            <w:b/>
            <w:color w:val="0563C1"/>
            <w:sz w:val="20"/>
            <w:szCs w:val="20"/>
            <w:u w:val="single"/>
          </w:rPr>
          <w:t>https://vimeo.com/255133842?share=copy</w:t>
        </w:r>
      </w:hyperlink>
      <w:r>
        <w:rPr>
          <w:rFonts w:ascii="Century Gothic" w:eastAsia="Century Gothic" w:hAnsi="Century Gothic" w:cs="Century Gothic"/>
          <w:b/>
          <w:color w:val="000000"/>
          <w:sz w:val="20"/>
          <w:szCs w:val="20"/>
        </w:rPr>
        <w:t xml:space="preserve">  &amp; Conversation practice</w:t>
      </w:r>
    </w:p>
    <w:p w14:paraId="31FED125" w14:textId="77777777" w:rsidR="00540BB9" w:rsidRDefault="00540BB9">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color w:val="000000"/>
          <w:sz w:val="20"/>
          <w:szCs w:val="20"/>
        </w:rPr>
      </w:pPr>
    </w:p>
    <w:p w14:paraId="17AA49E4"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Review: </w:t>
      </w:r>
      <w:r>
        <w:rPr>
          <w:rFonts w:ascii="Century Gothic" w:eastAsia="Century Gothic" w:hAnsi="Century Gothic" w:cs="Century Gothic"/>
          <w:b/>
          <w:i/>
          <w:color w:val="000000"/>
          <w:sz w:val="20"/>
          <w:szCs w:val="20"/>
        </w:rPr>
        <w:t xml:space="preserve">Two Sides: </w:t>
      </w:r>
      <w:r>
        <w:rPr>
          <w:rFonts w:ascii="Century Gothic" w:eastAsia="Century Gothic" w:hAnsi="Century Gothic" w:cs="Century Gothic"/>
          <w:color w:val="000000"/>
          <w:sz w:val="20"/>
          <w:szCs w:val="20"/>
        </w:rPr>
        <w:t xml:space="preserve">Have a note card with “El” and another one with “La” set on opposite side of the room. Have notecards with the nouns that were taught last week on hand, give a couple of them out to each student and ask them to place them on the side of the room that they belong. Review the words and their correct placement together. </w:t>
      </w:r>
    </w:p>
    <w:p w14:paraId="7AE1744F" w14:textId="77777777" w:rsidR="00540BB9" w:rsidRDefault="00540BB9">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3637FBA7"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Introduce new vocabulary by handing out copies of the Student Resource page with the vocabulary list for the students &amp; review with repetition and gestures when possible.  </w:t>
      </w:r>
    </w:p>
    <w:p w14:paraId="1CBE0060" w14:textId="77777777" w:rsidR="00540BB9" w:rsidRDefault="00540BB9">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40211A06"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Reinforce: </w:t>
      </w:r>
      <w:r>
        <w:rPr>
          <w:rFonts w:ascii="Century Gothic" w:eastAsia="Century Gothic" w:hAnsi="Century Gothic" w:cs="Century Gothic"/>
          <w:b/>
          <w:i/>
          <w:color w:val="000000"/>
          <w:sz w:val="20"/>
          <w:szCs w:val="20"/>
        </w:rPr>
        <w:t>Baloncesto</w:t>
      </w:r>
      <w:r>
        <w:rPr>
          <w:rFonts w:ascii="Century Gothic" w:eastAsia="Century Gothic" w:hAnsi="Century Gothic" w:cs="Century Gothic"/>
          <w:b/>
          <w:color w:val="000000"/>
          <w:sz w:val="20"/>
          <w:szCs w:val="20"/>
        </w:rPr>
        <w:t xml:space="preserve"> – </w:t>
      </w:r>
      <w:r>
        <w:rPr>
          <w:rFonts w:ascii="Century Gothic" w:eastAsia="Century Gothic" w:hAnsi="Century Gothic" w:cs="Century Gothic"/>
          <w:color w:val="000000"/>
          <w:sz w:val="20"/>
          <w:szCs w:val="20"/>
        </w:rPr>
        <w:t>Divide the class into two teams. Ask the student from the first team a question in Spanish, if he/she answers correctly with the English translation; they get to take a shot into the basket. You can have them use a soft toy, ball or paper ball to throw. You can use an empty trashcan, box, or outline on the ground/whiteboard to throw into. If the student gets the ball in the basket he/she gets 2 points, if not they just get the 1 point from answering the question correctly. The team with the most points wins. Questions should be based on the vocab they have learned.</w:t>
      </w:r>
    </w:p>
    <w:p w14:paraId="50F02608"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27EFD02F"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Practice: </w:t>
      </w:r>
      <w:r>
        <w:rPr>
          <w:rFonts w:ascii="Century Gothic" w:eastAsia="Century Gothic" w:hAnsi="Century Gothic" w:cs="Century Gothic"/>
          <w:b/>
          <w:i/>
          <w:color w:val="000000"/>
          <w:sz w:val="20"/>
          <w:szCs w:val="20"/>
        </w:rPr>
        <w:t xml:space="preserve">Practica I – </w:t>
      </w:r>
      <w:r>
        <w:rPr>
          <w:rFonts w:ascii="Century Gothic" w:eastAsia="Century Gothic" w:hAnsi="Century Gothic" w:cs="Century Gothic"/>
          <w:color w:val="000000"/>
          <w:sz w:val="20"/>
          <w:szCs w:val="20"/>
        </w:rPr>
        <w:t>Challenge students to answer the worksheet, they can work in pairs if they’d like. Then work as a group to go over the correct answers.</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They may use their resource page if they get stuck, but encourage them to try without it first.</w:t>
      </w:r>
    </w:p>
    <w:p w14:paraId="3612554B"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29C07605" w14:textId="14C9C122" w:rsidR="00B90964" w:rsidRDefault="00000000" w:rsidP="00B90964">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Notas Culturales:</w:t>
      </w:r>
      <w:r>
        <w:rPr>
          <w:rFonts w:ascii="Century Gothic" w:eastAsia="Century Gothic" w:hAnsi="Century Gothic" w:cs="Century Gothic"/>
          <w:i/>
          <w:color w:val="000000"/>
          <w:sz w:val="20"/>
          <w:szCs w:val="20"/>
        </w:rPr>
        <w:t xml:space="preserve"> </w:t>
      </w:r>
      <w:r w:rsidRPr="00B90964">
        <w:rPr>
          <w:rFonts w:ascii="Century Gothic" w:eastAsia="Century Gothic" w:hAnsi="Century Gothic" w:cs="Century Gothic"/>
          <w:b/>
          <w:bCs/>
          <w:i/>
          <w:sz w:val="20"/>
          <w:szCs w:val="20"/>
        </w:rPr>
        <w:t>The Favorite Sport</w:t>
      </w:r>
      <w:r>
        <w:rPr>
          <w:rFonts w:ascii="Century Gothic" w:eastAsia="Century Gothic" w:hAnsi="Century Gothic" w:cs="Century Gothic"/>
          <w:i/>
          <w:sz w:val="20"/>
          <w:szCs w:val="20"/>
        </w:rPr>
        <w:t>…</w:t>
      </w:r>
      <w:r w:rsidR="00B90964" w:rsidRPr="003650F5">
        <w:rPr>
          <w:rFonts w:ascii="Century Gothic" w:eastAsia="Century Gothic" w:hAnsi="Century Gothic" w:cs="Century Gothic"/>
          <w:color w:val="000000"/>
          <w:sz w:val="20"/>
          <w:szCs w:val="20"/>
        </w:rPr>
        <w:t>(I</w:t>
      </w:r>
      <w:r w:rsidR="00B90964">
        <w:rPr>
          <w:rFonts w:ascii="Century Gothic" w:eastAsia="Century Gothic" w:hAnsi="Century Gothic" w:cs="Century Gothic"/>
          <w:color w:val="000000"/>
          <w:sz w:val="20"/>
          <w:szCs w:val="20"/>
        </w:rPr>
        <w:t xml:space="preserve">mages can be accessed in Futura staff Portal under “Vamos por la Ciudad culture images) </w:t>
      </w:r>
      <w:r>
        <w:rPr>
          <w:rFonts w:ascii="Century Gothic" w:eastAsia="Century Gothic" w:hAnsi="Century Gothic" w:cs="Century Gothic"/>
          <w:sz w:val="20"/>
          <w:szCs w:val="20"/>
        </w:rPr>
        <w:t xml:space="preserve">Ask the students to tell you who their favorite team (equipo) from any sport is and why. Explain that fútbol es muy importante in the Spanish-speaking world and is considered the most popular sport in the world. From the time they are very young, children become fans of a specific team and often remain very passionate about their favorite team throughout their entire lives. People become fans of a specific team for different reasons, but most often entire families support the same team. In Spanish-speaking countries, there are national teams and club teams for soccer. The club teams are very much like the NFL, NBA, and NHL. Cities and towns also have their own representative teams. Let the students know that the most popular club teams in Spain are Real Madrid and Barcelona. The national teams are made up of the very best players born in the country. The national team’s ultimate goal is to compete in and win the World Cup of Soccer. The World Cup is the most important tournament in soccer. It lasts for one month and is played every four years. In 2010, España won the world cup beating the Netherlands 1-0. As a bonus question, ask the group if they know when the next World Cup is and where it will be played. Be sure and do your research so you know the answer! Ask the students if any of them know how to say World Cup en español. (ANSWER: LA COPA MUNDIAL) You will sometimes also simply hear it called “EL MUNDIAL.” Show the students pictures from the intranet of the World Cup. Each national team has a chant that the fans use during games to cheer on their teams. </w:t>
      </w:r>
      <w:r w:rsidRPr="00B90964">
        <w:rPr>
          <w:rFonts w:ascii="Century Gothic" w:eastAsia="Century Gothic" w:hAnsi="Century Gothic" w:cs="Century Gothic"/>
          <w:sz w:val="20"/>
          <w:szCs w:val="20"/>
          <w:lang w:val="es-MX"/>
        </w:rPr>
        <w:t xml:space="preserve">Here are the words to Spain’s chant: “¡Ay, Ay, Ay Ay, Canta y no llores, Porque cantando se alegran, Cielito lindo, los corazones!” </w:t>
      </w:r>
      <w:r>
        <w:rPr>
          <w:rFonts w:ascii="Century Gothic" w:eastAsia="Century Gothic" w:hAnsi="Century Gothic" w:cs="Century Gothic"/>
          <w:sz w:val="20"/>
          <w:szCs w:val="20"/>
        </w:rPr>
        <w:t>Listen to this on Youtube with the students:</w:t>
      </w:r>
      <w:hyperlink r:id="rId9">
        <w:r>
          <w:rPr>
            <w:rFonts w:ascii="Century Gothic" w:eastAsia="Century Gothic" w:hAnsi="Century Gothic" w:cs="Century Gothic"/>
          </w:rPr>
          <w:t xml:space="preserve"> </w:t>
        </w:r>
      </w:hyperlink>
      <w:hyperlink r:id="rId10">
        <w:r>
          <w:rPr>
            <w:rFonts w:ascii="Century Gothic" w:eastAsia="Century Gothic" w:hAnsi="Century Gothic" w:cs="Century Gothic"/>
            <w:b/>
            <w:color w:val="1155CC"/>
            <w:u w:val="single"/>
          </w:rPr>
          <w:t>http://www.youtube.com/watch?v=aqNXBPysI9s&amp;feature=related</w:t>
        </w:r>
      </w:hyperlink>
    </w:p>
    <w:p w14:paraId="5C6640F2" w14:textId="77777777" w:rsidR="00B90964" w:rsidRDefault="00B90964" w:rsidP="00B90964">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34F21EAE" w14:textId="577C7375" w:rsidR="00540BB9" w:rsidRPr="00B90964" w:rsidRDefault="00000000" w:rsidP="00B90964">
      <w:pPr>
        <w:pBdr>
          <w:top w:val="nil"/>
          <w:left w:val="nil"/>
          <w:bottom w:val="nil"/>
          <w:right w:val="nil"/>
          <w:between w:val="nil"/>
        </w:pBdr>
        <w:tabs>
          <w:tab w:val="left" w:pos="2400"/>
        </w:tabs>
        <w:spacing w:after="0" w:line="240" w:lineRule="auto"/>
        <w:ind w:left="1800"/>
        <w:rPr>
          <w:color w:val="000000"/>
        </w:rPr>
      </w:pPr>
      <w:r w:rsidRPr="00B90964">
        <w:rPr>
          <w:rFonts w:ascii="Century Gothic" w:eastAsia="Century Gothic" w:hAnsi="Century Gothic" w:cs="Century Gothic"/>
          <w:sz w:val="20"/>
          <w:szCs w:val="20"/>
        </w:rPr>
        <w:t>Another popular chant for soccer games is “Olé, Olé, Olé.” Play this Youtube video with highlights from the 2010 World Cup and the song “La copa de la vida” by Ricky Martin</w:t>
      </w:r>
      <w:r w:rsidRPr="00B90964">
        <w:rPr>
          <w:rFonts w:ascii="Century Gothic" w:eastAsia="Century Gothic" w:hAnsi="Century Gothic" w:cs="Century Gothic"/>
          <w:b/>
        </w:rPr>
        <w:t>.</w:t>
      </w:r>
      <w:hyperlink r:id="rId11">
        <w:r w:rsidRPr="00B90964">
          <w:rPr>
            <w:rFonts w:ascii="Century Gothic" w:eastAsia="Century Gothic" w:hAnsi="Century Gothic" w:cs="Century Gothic"/>
            <w:b/>
            <w:color w:val="1155CC"/>
            <w:u w:val="single"/>
          </w:rPr>
          <w:t xml:space="preserve"> http://www.youtube.com/watch?v=o8_vxD_Yk2M</w:t>
        </w:r>
      </w:hyperlink>
    </w:p>
    <w:p w14:paraId="711108E1" w14:textId="77777777" w:rsidR="00540BB9" w:rsidRDefault="00540BB9">
      <w:pPr>
        <w:pBdr>
          <w:top w:val="nil"/>
          <w:left w:val="nil"/>
          <w:bottom w:val="nil"/>
          <w:right w:val="nil"/>
          <w:between w:val="nil"/>
        </w:pBdr>
        <w:spacing w:after="0"/>
        <w:ind w:left="720"/>
        <w:rPr>
          <w:rFonts w:ascii="Century Gothic" w:eastAsia="Century Gothic" w:hAnsi="Century Gothic" w:cs="Century Gothic"/>
          <w:b/>
          <w:sz w:val="20"/>
          <w:szCs w:val="20"/>
        </w:rPr>
      </w:pPr>
    </w:p>
    <w:p w14:paraId="358E8C03"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Interactive Activity:  </w:t>
      </w:r>
      <w:r w:rsidRPr="00FE1F24">
        <w:rPr>
          <w:rFonts w:ascii="Century Gothic" w:eastAsia="Century Gothic" w:hAnsi="Century Gothic" w:cs="Century Gothic"/>
          <w:b/>
          <w:i/>
          <w:iCs/>
          <w:color w:val="000000"/>
          <w:sz w:val="20"/>
          <w:szCs w:val="20"/>
        </w:rPr>
        <w:t>Blooket</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highlight w:val="white"/>
        </w:rPr>
        <w:t xml:space="preserve">Part 2 - Section B - ¿El o la? Gender of Spanish Nouns I </w:t>
      </w:r>
      <w:r>
        <w:rPr>
          <w:rFonts w:ascii="Century Gothic" w:eastAsia="Century Gothic" w:hAnsi="Century Gothic" w:cs="Century Gothic"/>
          <w:b/>
          <w:i/>
          <w:color w:val="000000"/>
          <w:sz w:val="20"/>
          <w:szCs w:val="20"/>
          <w:highlight w:val="white"/>
        </w:rPr>
        <w:t>and/or</w:t>
      </w:r>
      <w:r>
        <w:rPr>
          <w:rFonts w:ascii="Century Gothic" w:eastAsia="Century Gothic" w:hAnsi="Century Gothic" w:cs="Century Gothic"/>
          <w:b/>
          <w:color w:val="000000"/>
          <w:sz w:val="20"/>
          <w:szCs w:val="20"/>
          <w:highlight w:val="white"/>
        </w:rPr>
        <w:t xml:space="preserve"> Part 2 - Section C - ¿Los o las? Gender &amp; Number of Spanish Nouns II</w:t>
      </w:r>
    </w:p>
    <w:p w14:paraId="389E14B3" w14:textId="77777777" w:rsidR="00540BB9" w:rsidRDefault="00000000">
      <w:pPr>
        <w:numPr>
          <w:ilvl w:val="2"/>
          <w:numId w:val="2"/>
        </w:numPr>
        <w:pBdr>
          <w:top w:val="nil"/>
          <w:left w:val="nil"/>
          <w:bottom w:val="nil"/>
          <w:right w:val="nil"/>
          <w:between w:val="nil"/>
        </w:pBdr>
        <w:tabs>
          <w:tab w:val="left" w:pos="2400"/>
        </w:tabs>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Create a blooket account or ask your area manager if they already have one created. In the </w:t>
      </w:r>
      <w:r>
        <w:rPr>
          <w:rFonts w:ascii="Century Gothic" w:eastAsia="Century Gothic" w:hAnsi="Century Gothic" w:cs="Century Gothic"/>
          <w:color w:val="000000"/>
          <w:sz w:val="20"/>
          <w:szCs w:val="20"/>
          <w:u w:val="single"/>
        </w:rPr>
        <w:t>“Discover”</w:t>
      </w:r>
      <w:r>
        <w:rPr>
          <w:rFonts w:ascii="Century Gothic" w:eastAsia="Century Gothic" w:hAnsi="Century Gothic" w:cs="Century Gothic"/>
          <w:color w:val="000000"/>
          <w:sz w:val="20"/>
          <w:szCs w:val="20"/>
        </w:rPr>
        <w:t xml:space="preserve"> tab, search </w:t>
      </w:r>
      <w:r>
        <w:rPr>
          <w:rFonts w:ascii="Century Gothic" w:eastAsia="Century Gothic" w:hAnsi="Century Gothic" w:cs="Century Gothic"/>
          <w:b/>
          <w:color w:val="000000"/>
          <w:sz w:val="20"/>
          <w:szCs w:val="20"/>
        </w:rPr>
        <w:t>FuturaSapnish</w:t>
      </w:r>
      <w:r>
        <w:rPr>
          <w:rFonts w:ascii="Century Gothic" w:eastAsia="Century Gothic" w:hAnsi="Century Gothic" w:cs="Century Gothic"/>
          <w:color w:val="000000"/>
          <w:sz w:val="20"/>
          <w:szCs w:val="20"/>
        </w:rPr>
        <w:t xml:space="preserve"> and click on one of the options listed above to play review games. When doing timed games, do not have the game go more than 5 minutes. This way you can play different versions or choose different sets. </w:t>
      </w:r>
    </w:p>
    <w:p w14:paraId="238CE70E"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6F88B742" w14:textId="77777777" w:rsidR="00540BB9" w:rsidRDefault="00540BB9">
      <w:pPr>
        <w:tabs>
          <w:tab w:val="left" w:pos="2400"/>
        </w:tabs>
        <w:spacing w:after="0" w:line="240" w:lineRule="auto"/>
        <w:rPr>
          <w:rFonts w:ascii="Century Gothic" w:eastAsia="Century Gothic" w:hAnsi="Century Gothic" w:cs="Century Gothic"/>
          <w:b/>
          <w:sz w:val="20"/>
          <w:szCs w:val="20"/>
        </w:rPr>
      </w:pPr>
    </w:p>
    <w:p w14:paraId="6AEB6180" w14:textId="77777777" w:rsidR="00540BB9"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lastRenderedPageBreak/>
        <w:t xml:space="preserve">Closing &amp; Goodbye song- Example here: </w:t>
      </w:r>
      <w:hyperlink r:id="rId12">
        <w:r>
          <w:rPr>
            <w:rFonts w:ascii="Century Gothic" w:eastAsia="Century Gothic" w:hAnsi="Century Gothic" w:cs="Century Gothic"/>
            <w:b/>
            <w:color w:val="0563C1"/>
            <w:sz w:val="20"/>
            <w:szCs w:val="20"/>
            <w:u w:val="single"/>
          </w:rPr>
          <w:t>https://vimeo.com/255134516?share=copy</w:t>
        </w:r>
      </w:hyperlink>
      <w:r>
        <w:rPr>
          <w:rFonts w:ascii="Century Gothic" w:eastAsia="Century Gothic" w:hAnsi="Century Gothic" w:cs="Century Gothic"/>
          <w:b/>
          <w:color w:val="000000"/>
          <w:sz w:val="20"/>
          <w:szCs w:val="20"/>
        </w:rPr>
        <w:t xml:space="preserve"> </w:t>
      </w:r>
    </w:p>
    <w:p w14:paraId="63085586" w14:textId="77777777" w:rsidR="00540BB9" w:rsidRDefault="00000000">
      <w:pPr>
        <w:numPr>
          <w:ilvl w:val="1"/>
          <w:numId w:val="2"/>
        </w:numPr>
        <w:pBdr>
          <w:top w:val="nil"/>
          <w:left w:val="nil"/>
          <w:bottom w:val="nil"/>
          <w:right w:val="nil"/>
          <w:between w:val="nil"/>
        </w:pBdr>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If applicable- Hand out Reward stickers for Star Chart (place on certificates)</w:t>
      </w:r>
    </w:p>
    <w:p w14:paraId="51C5D06B" w14:textId="77777777" w:rsidR="00540BB9" w:rsidRDefault="00000000">
      <w:pPr>
        <w:numPr>
          <w:ilvl w:val="1"/>
          <w:numId w:val="2"/>
        </w:numPr>
        <w:pBdr>
          <w:top w:val="nil"/>
          <w:left w:val="nil"/>
          <w:bottom w:val="nil"/>
          <w:right w:val="nil"/>
          <w:between w:val="nil"/>
        </w:pBdr>
        <w:tabs>
          <w:tab w:val="left" w:pos="2400"/>
        </w:tabs>
        <w:spacing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Orderly Dismissal (line up at door before dismissing class)</w:t>
      </w:r>
    </w:p>
    <w:p w14:paraId="2CD97170" w14:textId="77777777" w:rsidR="00540BB9" w:rsidRDefault="00540BB9">
      <w:pPr>
        <w:tabs>
          <w:tab w:val="left" w:pos="2400"/>
        </w:tabs>
        <w:spacing w:line="240" w:lineRule="auto"/>
        <w:rPr>
          <w:rFonts w:ascii="Century Gothic" w:eastAsia="Century Gothic" w:hAnsi="Century Gothic" w:cs="Century Gothic"/>
          <w:b/>
          <w:sz w:val="20"/>
          <w:szCs w:val="20"/>
        </w:rPr>
      </w:pPr>
    </w:p>
    <w:p w14:paraId="4A0F9E63" w14:textId="7F919616" w:rsidR="00FE1F24" w:rsidRPr="00FE1F24" w:rsidRDefault="00FE1F24" w:rsidP="00FE1F24">
      <w:pPr>
        <w:pStyle w:val="ListParagraph"/>
        <w:numPr>
          <w:ilvl w:val="0"/>
          <w:numId w:val="3"/>
        </w:numPr>
        <w:tabs>
          <w:tab w:val="left" w:pos="2400"/>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Extra time: Papa caliente, Telephone</w:t>
      </w:r>
      <w:r w:rsidR="002B4077">
        <w:rPr>
          <w:rFonts w:ascii="Century Gothic" w:eastAsia="Century Gothic" w:hAnsi="Century Gothic" w:cs="Century Gothic"/>
          <w:b/>
          <w:sz w:val="20"/>
          <w:szCs w:val="20"/>
        </w:rPr>
        <w:t>, Hangman (use different visual)</w:t>
      </w:r>
    </w:p>
    <w:sectPr w:rsidR="00FE1F24" w:rsidRPr="00FE1F24">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292"/>
    <w:multiLevelType w:val="multilevel"/>
    <w:tmpl w:val="987651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557471"/>
    <w:multiLevelType w:val="multilevel"/>
    <w:tmpl w:val="A5E848D2"/>
    <w:lvl w:ilvl="0">
      <w:start w:val="1"/>
      <w:numFmt w:val="decimal"/>
      <w:lvlText w:val="%1."/>
      <w:lvlJc w:val="left"/>
      <w:pPr>
        <w:ind w:left="720" w:hanging="360"/>
      </w:pPr>
      <w:rPr>
        <w:rFonts w:ascii="Century Gothic" w:eastAsia="Century Gothic" w:hAnsi="Century Gothic" w:cs="Century Gothic"/>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445329"/>
    <w:multiLevelType w:val="hybridMultilevel"/>
    <w:tmpl w:val="31888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214617">
    <w:abstractNumId w:val="0"/>
  </w:num>
  <w:num w:numId="2" w16cid:durableId="2127002248">
    <w:abstractNumId w:val="1"/>
  </w:num>
  <w:num w:numId="3" w16cid:durableId="859004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B9"/>
    <w:rsid w:val="002B4077"/>
    <w:rsid w:val="00540BB9"/>
    <w:rsid w:val="00B90964"/>
    <w:rsid w:val="00FE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63F"/>
  <w15:docId w15:val="{D2D43083-5326-42CE-B04C-BFFAA67A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E1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Citlali Villafuerte</cp:lastModifiedBy>
  <cp:revision>5</cp:revision>
  <dcterms:created xsi:type="dcterms:W3CDTF">2024-02-09T21:25:00Z</dcterms:created>
  <dcterms:modified xsi:type="dcterms:W3CDTF">2024-02-09T22:19:00Z</dcterms:modified>
</cp:coreProperties>
</file>