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85FCF" w14:textId="0DD33AF4" w:rsidR="0002279A" w:rsidRPr="0002279A" w:rsidRDefault="0002279A" w:rsidP="0002279A">
      <w:pPr>
        <w:pStyle w:val="ListParagraph"/>
        <w:numPr>
          <w:ilvl w:val="0"/>
          <w:numId w:val="27"/>
        </w:numPr>
        <w:spacing w:line="240" w:lineRule="auto"/>
        <w:rPr>
          <w:rFonts w:ascii="Century Gothic" w:hAnsi="Century Gothic"/>
          <w:sz w:val="20"/>
          <w:szCs w:val="20"/>
        </w:rPr>
      </w:pPr>
      <w:r w:rsidRPr="0002279A">
        <w:rPr>
          <w:rFonts w:ascii="Century Gothic" w:hAnsi="Century Gothic"/>
          <w:sz w:val="20"/>
          <w:szCs w:val="20"/>
        </w:rPr>
        <w:t xml:space="preserve">Please reference this sheet with the highlighted target vocabulary list for the students' success. There are vocabulary words in the bound books that do not have flashcards and should not be formally taught to the students – unless you have an advanced class that needs a challenge. </w:t>
      </w:r>
    </w:p>
    <w:p w14:paraId="32808BED" w14:textId="77777777" w:rsidR="0002279A" w:rsidRPr="0002279A" w:rsidRDefault="0002279A" w:rsidP="0002279A">
      <w:pPr>
        <w:numPr>
          <w:ilvl w:val="0"/>
          <w:numId w:val="27"/>
        </w:numPr>
        <w:spacing w:after="160"/>
        <w:rPr>
          <w:rFonts w:ascii="Century Gothic" w:hAnsi="Century Gothic"/>
        </w:rPr>
      </w:pPr>
      <w:r w:rsidRPr="0002279A">
        <w:rPr>
          <w:rFonts w:ascii="Century Gothic" w:hAnsi="Century Gothic"/>
        </w:rPr>
        <w:t xml:space="preserve">We do not use </w:t>
      </w:r>
      <w:proofErr w:type="gramStart"/>
      <w:r w:rsidRPr="0002279A">
        <w:rPr>
          <w:rFonts w:ascii="Century Gothic" w:hAnsi="Century Gothic"/>
        </w:rPr>
        <w:t>a peso</w:t>
      </w:r>
      <w:proofErr w:type="gramEnd"/>
      <w:r w:rsidRPr="0002279A">
        <w:rPr>
          <w:rFonts w:ascii="Century Gothic" w:hAnsi="Century Gothic"/>
        </w:rPr>
        <w:t xml:space="preserve"> system for behavior incentives. Please disregard those notes within the plans. </w:t>
      </w:r>
    </w:p>
    <w:p w14:paraId="0884C32A" w14:textId="77777777" w:rsidR="0002279A" w:rsidRPr="0002279A" w:rsidRDefault="0002279A" w:rsidP="0002279A">
      <w:pPr>
        <w:numPr>
          <w:ilvl w:val="0"/>
          <w:numId w:val="27"/>
        </w:numPr>
        <w:spacing w:after="160"/>
        <w:rPr>
          <w:rFonts w:ascii="Century Gothic" w:hAnsi="Century Gothic"/>
        </w:rPr>
      </w:pPr>
      <w:r w:rsidRPr="0002279A">
        <w:rPr>
          <w:rFonts w:ascii="Century Gothic" w:hAnsi="Century Gothic"/>
        </w:rPr>
        <w:t>The picture flashcards are now provided by Futura, so you don't need to print/create those. </w:t>
      </w:r>
    </w:p>
    <w:p w14:paraId="683FE158" w14:textId="77777777" w:rsidR="0002279A" w:rsidRPr="0002279A" w:rsidRDefault="0002279A" w:rsidP="0002279A">
      <w:pPr>
        <w:numPr>
          <w:ilvl w:val="0"/>
          <w:numId w:val="27"/>
        </w:numPr>
        <w:spacing w:after="160"/>
        <w:rPr>
          <w:rFonts w:ascii="Century Gothic" w:hAnsi="Century Gothic"/>
        </w:rPr>
      </w:pPr>
      <w:r w:rsidRPr="0002279A">
        <w:rPr>
          <w:rFonts w:ascii="Century Gothic" w:hAnsi="Century Gothic"/>
        </w:rPr>
        <w:t>Puppets are optional and teachers do not need to use puppet skits. Please continue to use the themed adventure and work to make it come to life with the students as much as possible. </w:t>
      </w:r>
    </w:p>
    <w:p w14:paraId="75B4EAEC" w14:textId="77777777" w:rsidR="0002279A" w:rsidRPr="0002279A" w:rsidRDefault="0002279A" w:rsidP="0002279A">
      <w:pPr>
        <w:numPr>
          <w:ilvl w:val="0"/>
          <w:numId w:val="27"/>
        </w:numPr>
        <w:spacing w:after="160"/>
        <w:rPr>
          <w:rFonts w:ascii="Century Gothic" w:hAnsi="Century Gothic"/>
        </w:rPr>
      </w:pPr>
      <w:r w:rsidRPr="0002279A">
        <w:rPr>
          <w:rFonts w:ascii="Century Gothic" w:hAnsi="Century Gothic"/>
        </w:rPr>
        <w:t xml:space="preserve">Use </w:t>
      </w:r>
      <w:proofErr w:type="gramStart"/>
      <w:r w:rsidRPr="0002279A">
        <w:rPr>
          <w:rFonts w:ascii="Century Gothic" w:hAnsi="Century Gothic"/>
        </w:rPr>
        <w:t>the label</w:t>
      </w:r>
      <w:proofErr w:type="gramEnd"/>
      <w:r w:rsidRPr="0002279A">
        <w:rPr>
          <w:rFonts w:ascii="Century Gothic" w:hAnsi="Century Gothic"/>
        </w:rPr>
        <w:t xml:space="preserve"> stickers for name tags the first few weeks of class. We don't advise making name tags to go around the neck as mentioned in the lesson as this becomes a distraction in class. </w:t>
      </w:r>
    </w:p>
    <w:p w14:paraId="38A54689" w14:textId="697BCA91" w:rsidR="0002279A" w:rsidRPr="0002279A" w:rsidRDefault="0002279A" w:rsidP="0002279A">
      <w:pPr>
        <w:numPr>
          <w:ilvl w:val="0"/>
          <w:numId w:val="27"/>
        </w:numPr>
        <w:spacing w:after="160"/>
        <w:rPr>
          <w:rFonts w:ascii="Century Gothic" w:hAnsi="Century Gothic"/>
        </w:rPr>
      </w:pPr>
      <w:r w:rsidRPr="0002279A">
        <w:rPr>
          <w:rFonts w:ascii="Century Gothic" w:hAnsi="Century Gothic"/>
        </w:rPr>
        <w:t xml:space="preserve">Most of our programs no longer have a formal snack time. If there is a snack, it's best to do this at the start of class instead of waiting </w:t>
      </w:r>
      <w:r w:rsidRPr="0002279A">
        <w:rPr>
          <w:rFonts w:ascii="Century Gothic" w:hAnsi="Century Gothic"/>
        </w:rPr>
        <w:t>until</w:t>
      </w:r>
      <w:r w:rsidRPr="0002279A">
        <w:rPr>
          <w:rFonts w:ascii="Century Gothic" w:hAnsi="Century Gothic"/>
        </w:rPr>
        <w:t xml:space="preserve"> the middle of class. Teachers also are no longer required to bring back</w:t>
      </w:r>
      <w:r>
        <w:rPr>
          <w:rFonts w:ascii="Century Gothic" w:hAnsi="Century Gothic"/>
        </w:rPr>
        <w:t>-</w:t>
      </w:r>
      <w:r w:rsidRPr="0002279A">
        <w:rPr>
          <w:rFonts w:ascii="Century Gothic" w:hAnsi="Century Gothic"/>
        </w:rPr>
        <w:t xml:space="preserve">up snacks. All snacks are to be provided by parents. Let your area manager know if a student consistently does not have a snack. </w:t>
      </w:r>
    </w:p>
    <w:p w14:paraId="378FD7B4" w14:textId="77777777" w:rsidR="0002279A" w:rsidRPr="0002279A" w:rsidRDefault="0002279A" w:rsidP="0002279A">
      <w:pPr>
        <w:numPr>
          <w:ilvl w:val="0"/>
          <w:numId w:val="27"/>
        </w:numPr>
        <w:spacing w:after="160"/>
        <w:rPr>
          <w:rFonts w:ascii="Century Gothic" w:hAnsi="Century Gothic"/>
        </w:rPr>
      </w:pPr>
      <w:r w:rsidRPr="0002279A">
        <w:rPr>
          <w:rFonts w:ascii="Century Gothic" w:hAnsi="Century Gothic"/>
        </w:rPr>
        <w:t>Bringing in food demonstrations can make a class very dynamic, however you will want to check that food is allowed in the classroom you are using and that there are no kids with allergies to what you would be bringing. When in doubt, contact your area manager or leave it at home. (</w:t>
      </w:r>
      <w:r w:rsidRPr="0002279A">
        <w:rPr>
          <w:rFonts w:ascii="Century Gothic" w:hAnsi="Century Gothic"/>
          <w:i/>
          <w:iCs/>
        </w:rPr>
        <w:t>you do not need to do the tortilla making activity as it would require a lot of tools and a large portion of your allotment</w:t>
      </w:r>
      <w:r w:rsidRPr="0002279A">
        <w:rPr>
          <w:rFonts w:ascii="Century Gothic" w:hAnsi="Century Gothic"/>
        </w:rPr>
        <w:t>)</w:t>
      </w:r>
    </w:p>
    <w:p w14:paraId="2452D761" w14:textId="77777777" w:rsidR="0002279A" w:rsidRPr="0002279A" w:rsidRDefault="0002279A" w:rsidP="0002279A">
      <w:pPr>
        <w:numPr>
          <w:ilvl w:val="0"/>
          <w:numId w:val="27"/>
        </w:numPr>
        <w:spacing w:after="160"/>
        <w:rPr>
          <w:rFonts w:ascii="Century Gothic" w:hAnsi="Century Gothic"/>
        </w:rPr>
      </w:pPr>
      <w:r w:rsidRPr="0002279A">
        <w:rPr>
          <w:rFonts w:ascii="Century Gothic" w:hAnsi="Century Gothic"/>
        </w:rPr>
        <w:t xml:space="preserve">Props are encouraged to make the class more dynamic. Connect with your area manager about your semester allotment to purchase props/print images. The class flashcards are also a great tool to use in substitution for other physical props. You can also use the power of imagination with your young students. </w:t>
      </w:r>
    </w:p>
    <w:p w14:paraId="191D668D" w14:textId="77777777" w:rsidR="0002279A" w:rsidRPr="0002279A" w:rsidRDefault="0002279A" w:rsidP="0002279A">
      <w:pPr>
        <w:numPr>
          <w:ilvl w:val="0"/>
          <w:numId w:val="27"/>
        </w:numPr>
        <w:spacing w:after="160"/>
        <w:rPr>
          <w:rFonts w:ascii="Century Gothic" w:hAnsi="Century Gothic"/>
        </w:rPr>
      </w:pPr>
      <w:r w:rsidRPr="0002279A">
        <w:rPr>
          <w:rFonts w:ascii="Century Gothic" w:hAnsi="Century Gothic"/>
        </w:rPr>
        <w:t xml:space="preserve">Any images printed do not need to be laminated unless you have easy access to it and want to use them in several classes. Culture images can also be shown on your laptop/phone. </w:t>
      </w:r>
    </w:p>
    <w:p w14:paraId="17F3FF8C" w14:textId="77777777" w:rsidR="0002279A" w:rsidRPr="0002279A" w:rsidRDefault="0002279A" w:rsidP="0002279A">
      <w:pPr>
        <w:numPr>
          <w:ilvl w:val="0"/>
          <w:numId w:val="27"/>
        </w:numPr>
        <w:spacing w:after="160"/>
        <w:rPr>
          <w:rFonts w:ascii="Century Gothic" w:hAnsi="Century Gothic"/>
        </w:rPr>
      </w:pPr>
      <w:r w:rsidRPr="0002279A">
        <w:rPr>
          <w:rFonts w:ascii="Century Gothic" w:hAnsi="Century Gothic"/>
        </w:rPr>
        <w:t xml:space="preserve">There would not be any CD players in the room to use the ¡A comer! CD mentioned, instead just use other background instrumental music from your phone or just sing with the students without the background music. </w:t>
      </w:r>
    </w:p>
    <w:p w14:paraId="069F6CEA" w14:textId="77777777" w:rsidR="0002279A" w:rsidRPr="0002279A" w:rsidRDefault="0002279A" w:rsidP="0002279A">
      <w:pPr>
        <w:numPr>
          <w:ilvl w:val="0"/>
          <w:numId w:val="27"/>
        </w:numPr>
        <w:spacing w:after="160"/>
        <w:rPr>
          <w:rFonts w:ascii="Century Gothic" w:hAnsi="Century Gothic"/>
        </w:rPr>
      </w:pPr>
      <w:r w:rsidRPr="0002279A">
        <w:rPr>
          <w:rFonts w:ascii="Century Gothic" w:hAnsi="Century Gothic"/>
        </w:rPr>
        <w:t xml:space="preserve">Parent letters for the semester are only given out after the first class. Newsletters are now on the Parent Portal for parents to access at any time online. </w:t>
      </w:r>
    </w:p>
    <w:p w14:paraId="2D21F253" w14:textId="77777777" w:rsidR="0002279A" w:rsidRPr="0002279A" w:rsidRDefault="0002279A" w:rsidP="0002279A">
      <w:pPr>
        <w:numPr>
          <w:ilvl w:val="0"/>
          <w:numId w:val="27"/>
        </w:numPr>
        <w:spacing w:after="160"/>
        <w:rPr>
          <w:rFonts w:ascii="Century Gothic" w:hAnsi="Century Gothic"/>
        </w:rPr>
      </w:pPr>
      <w:r w:rsidRPr="0002279A">
        <w:rPr>
          <w:rFonts w:ascii="Century Gothic" w:hAnsi="Century Gothic"/>
        </w:rPr>
        <w:t xml:space="preserve">There is no need to print out any “support documents”. Adapt the game around this, usually just by using a blank sheet of paper. Activities that require printing “cards” (i.e. go fish, bingo, etc.) for a game can be done using our Office Depot printing discount and some of the semester planning allotment. Be sure to </w:t>
      </w:r>
      <w:proofErr w:type="gramStart"/>
      <w:r w:rsidRPr="0002279A">
        <w:rPr>
          <w:rFonts w:ascii="Century Gothic" w:hAnsi="Century Gothic"/>
        </w:rPr>
        <w:t>plan ahead</w:t>
      </w:r>
      <w:proofErr w:type="gramEnd"/>
      <w:r w:rsidRPr="0002279A">
        <w:rPr>
          <w:rFonts w:ascii="Century Gothic" w:hAnsi="Century Gothic"/>
        </w:rPr>
        <w:t>!</w:t>
      </w:r>
    </w:p>
    <w:p w14:paraId="3E6A4CE6" w14:textId="77777777" w:rsidR="0002279A" w:rsidRPr="0002279A" w:rsidRDefault="0002279A" w:rsidP="0002279A">
      <w:pPr>
        <w:numPr>
          <w:ilvl w:val="0"/>
          <w:numId w:val="27"/>
        </w:numPr>
        <w:spacing w:after="160"/>
        <w:rPr>
          <w:rFonts w:ascii="Century Gothic" w:hAnsi="Century Gothic"/>
        </w:rPr>
      </w:pPr>
      <w:r w:rsidRPr="0002279A">
        <w:rPr>
          <w:rFonts w:ascii="Century Gothic" w:hAnsi="Century Gothic"/>
        </w:rPr>
        <w:t>The PO box listed is no longer in use. </w:t>
      </w:r>
    </w:p>
    <w:p w14:paraId="7620178A" w14:textId="77777777" w:rsidR="00C80DD1" w:rsidRPr="006362F7" w:rsidRDefault="00C80DD1" w:rsidP="003D289D">
      <w:pPr>
        <w:rPr>
          <w:rFonts w:ascii="Century Gothic" w:hAnsi="Century Gothic"/>
          <w:sz w:val="22"/>
          <w:szCs w:val="22"/>
        </w:rPr>
      </w:pPr>
    </w:p>
    <w:sectPr w:rsidR="00C80DD1" w:rsidRPr="006362F7" w:rsidSect="006362F7">
      <w:headerReference w:type="default" r:id="rId7"/>
      <w:pgSz w:w="12240" w:h="15840"/>
      <w:pgMar w:top="1440" w:right="1728"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72DA0" w14:textId="77777777" w:rsidR="00E4696C" w:rsidRDefault="00E4696C">
      <w:r>
        <w:separator/>
      </w:r>
    </w:p>
  </w:endnote>
  <w:endnote w:type="continuationSeparator" w:id="0">
    <w:p w14:paraId="6C387B6A" w14:textId="77777777" w:rsidR="00E4696C" w:rsidRDefault="00E46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95A3D" w14:textId="77777777" w:rsidR="00E4696C" w:rsidRDefault="00E4696C">
      <w:r>
        <w:separator/>
      </w:r>
    </w:p>
  </w:footnote>
  <w:footnote w:type="continuationSeparator" w:id="0">
    <w:p w14:paraId="099191DC" w14:textId="77777777" w:rsidR="00E4696C" w:rsidRDefault="00E46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658F3" w14:textId="36F08039" w:rsidR="0002279A" w:rsidRPr="0002279A" w:rsidRDefault="007F7B40" w:rsidP="0002279A">
    <w:pPr>
      <w:tabs>
        <w:tab w:val="num" w:pos="720"/>
      </w:tabs>
      <w:ind w:left="720" w:hanging="360"/>
      <w:rPr>
        <w:rFonts w:ascii="Century Gothic" w:hAnsi="Century Gothic"/>
        <w:sz w:val="24"/>
        <w:szCs w:val="24"/>
      </w:rPr>
    </w:pPr>
    <w:r>
      <w:rPr>
        <w:rFonts w:ascii="Monotype Corsiva" w:hAnsi="Monotype Corsiva"/>
        <w:noProof/>
        <w:sz w:val="32"/>
        <w:szCs w:val="32"/>
      </w:rPr>
      <w:drawing>
        <wp:inline distT="0" distB="0" distL="0" distR="0" wp14:anchorId="28B53D32" wp14:editId="2C2578F1">
          <wp:extent cx="998220" cy="36011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134" cy="364776"/>
                  </a:xfrm>
                  <a:prstGeom prst="rect">
                    <a:avLst/>
                  </a:prstGeom>
                  <a:noFill/>
                  <a:ln>
                    <a:noFill/>
                  </a:ln>
                </pic:spPr>
              </pic:pic>
            </a:graphicData>
          </a:graphic>
        </wp:inline>
      </w:drawing>
    </w:r>
    <w:bookmarkStart w:id="0" w:name="_Hlk177755319"/>
    <w:r w:rsidR="0002279A">
      <w:rPr>
        <w:rFonts w:ascii="Century Gothic" w:hAnsi="Century Gothic"/>
      </w:rPr>
      <w:tab/>
    </w:r>
    <w:r w:rsidR="0002279A">
      <w:rPr>
        <w:rFonts w:ascii="Century Gothic" w:hAnsi="Century Gothic"/>
      </w:rPr>
      <w:tab/>
    </w:r>
    <w:r w:rsidR="0002279A" w:rsidRPr="0002279A">
      <w:rPr>
        <w:rFonts w:ascii="Century Gothic" w:hAnsi="Century Gothic"/>
        <w:b/>
        <w:bCs/>
        <w:sz w:val="24"/>
        <w:szCs w:val="24"/>
      </w:rPr>
      <w:t>Notes on Updates for Futura classes</w:t>
    </w:r>
    <w:r w:rsidR="0002279A" w:rsidRPr="0002279A">
      <w:rPr>
        <w:rFonts w:ascii="Century Gothic" w:hAnsi="Century Gothic"/>
        <w:sz w:val="24"/>
        <w:szCs w:val="24"/>
      </w:rPr>
      <w:t xml:space="preserve"> </w:t>
    </w:r>
  </w:p>
  <w:p w14:paraId="6FA046D2" w14:textId="184E58C0" w:rsidR="0002279A" w:rsidRPr="0002279A" w:rsidRDefault="0002279A" w:rsidP="0002279A">
    <w:pPr>
      <w:tabs>
        <w:tab w:val="num" w:pos="720"/>
      </w:tabs>
      <w:ind w:left="720" w:hanging="360"/>
      <w:jc w:val="center"/>
      <w:rPr>
        <w:sz w:val="24"/>
        <w:szCs w:val="24"/>
      </w:rPr>
    </w:pPr>
    <w:r w:rsidRPr="0002279A">
      <w:rPr>
        <w:rFonts w:ascii="Century Gothic" w:hAnsi="Century Gothic"/>
        <w:sz w:val="24"/>
        <w:szCs w:val="24"/>
      </w:rPr>
      <w:t>(</w:t>
    </w:r>
    <w:r w:rsidRPr="0002279A">
      <w:rPr>
        <w:rFonts w:ascii="Century Gothic" w:hAnsi="Century Gothic"/>
        <w:sz w:val="24"/>
        <w:szCs w:val="24"/>
      </w:rPr>
      <w:t>since the Vamos a Comer books were printed</w:t>
    </w:r>
    <w:r w:rsidRPr="0002279A">
      <w:rPr>
        <w:rFonts w:ascii="Century Gothic" w:hAnsi="Century Gothic"/>
        <w:sz w:val="24"/>
        <w:szCs w:val="24"/>
      </w:rPr>
      <w:t>)</w:t>
    </w:r>
  </w:p>
  <w:bookmarkEnd w:id="0"/>
  <w:p w14:paraId="778E1853" w14:textId="72C9DAF3" w:rsidR="002400CF" w:rsidRPr="0082401B" w:rsidRDefault="002400CF">
    <w:pPr>
      <w:pStyle w:val="Header"/>
      <w:rPr>
        <w:rFonts w:ascii="Monotype Corsiva" w:hAnsi="Monotype Corsiva"/>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A1C1E"/>
    <w:multiLevelType w:val="hybridMultilevel"/>
    <w:tmpl w:val="D23853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447AC9"/>
    <w:multiLevelType w:val="hybridMultilevel"/>
    <w:tmpl w:val="9684CC8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5208C3"/>
    <w:multiLevelType w:val="hybridMultilevel"/>
    <w:tmpl w:val="7D0A8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987AE1"/>
    <w:multiLevelType w:val="hybridMultilevel"/>
    <w:tmpl w:val="543E3330"/>
    <w:lvl w:ilvl="0" w:tplc="D6EE1AE2">
      <w:start w:val="1"/>
      <w:numFmt w:val="upperRoman"/>
      <w:lvlText w:val="%1."/>
      <w:lvlJc w:val="left"/>
      <w:pPr>
        <w:tabs>
          <w:tab w:val="num" w:pos="1440"/>
        </w:tabs>
        <w:ind w:left="1440" w:hanging="720"/>
      </w:pPr>
      <w:rPr>
        <w:rFonts w:hint="default"/>
      </w:rPr>
    </w:lvl>
    <w:lvl w:ilvl="1" w:tplc="0DD4F576">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1E54BB1"/>
    <w:multiLevelType w:val="hybridMultilevel"/>
    <w:tmpl w:val="FEF243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2687366"/>
    <w:multiLevelType w:val="hybridMultilevel"/>
    <w:tmpl w:val="CED8D1B8"/>
    <w:lvl w:ilvl="0" w:tplc="F71C9C8A">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760EDA"/>
    <w:multiLevelType w:val="hybridMultilevel"/>
    <w:tmpl w:val="FB8E2D98"/>
    <w:lvl w:ilvl="0" w:tplc="30BAAB66">
      <w:start w:val="1"/>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4FE20F4"/>
    <w:multiLevelType w:val="hybridMultilevel"/>
    <w:tmpl w:val="45B82092"/>
    <w:lvl w:ilvl="0" w:tplc="3D1E30E0">
      <w:start w:val="1"/>
      <w:numFmt w:val="upperRoman"/>
      <w:lvlText w:val="%1."/>
      <w:lvlJc w:val="left"/>
      <w:pPr>
        <w:tabs>
          <w:tab w:val="num" w:pos="1440"/>
        </w:tabs>
        <w:ind w:left="1440" w:hanging="720"/>
      </w:pPr>
      <w:rPr>
        <w:rFonts w:hint="default"/>
      </w:rPr>
    </w:lvl>
    <w:lvl w:ilvl="1" w:tplc="CF14EAE8">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5791900"/>
    <w:multiLevelType w:val="hybridMultilevel"/>
    <w:tmpl w:val="6CBAA132"/>
    <w:lvl w:ilvl="0" w:tplc="74A42DD4">
      <w:start w:val="2"/>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6CE3AB9"/>
    <w:multiLevelType w:val="hybridMultilevel"/>
    <w:tmpl w:val="21B0A7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C0A0B3B"/>
    <w:multiLevelType w:val="hybridMultilevel"/>
    <w:tmpl w:val="DD0EE228"/>
    <w:lvl w:ilvl="0" w:tplc="8DC08622">
      <w:start w:val="1"/>
      <w:numFmt w:val="upperRoman"/>
      <w:lvlText w:val="%1."/>
      <w:lvlJc w:val="left"/>
      <w:pPr>
        <w:tabs>
          <w:tab w:val="num" w:pos="1080"/>
        </w:tabs>
        <w:ind w:left="1080" w:hanging="720"/>
      </w:pPr>
      <w:rPr>
        <w:rFonts w:hint="default"/>
      </w:rPr>
    </w:lvl>
    <w:lvl w:ilvl="1" w:tplc="6F2ED54C">
      <w:start w:val="1"/>
      <w:numFmt w:val="upperLetter"/>
      <w:lvlText w:val="%2."/>
      <w:lvlJc w:val="left"/>
      <w:pPr>
        <w:tabs>
          <w:tab w:val="num" w:pos="1890"/>
        </w:tabs>
        <w:ind w:left="1890" w:hanging="360"/>
      </w:pPr>
      <w:rPr>
        <w:rFonts w:hint="default"/>
      </w:rPr>
    </w:lvl>
    <w:lvl w:ilvl="2" w:tplc="C41E594A">
      <w:start w:val="1"/>
      <w:numFmt w:val="decimal"/>
      <w:lvlText w:val="%3.)"/>
      <w:lvlJc w:val="left"/>
      <w:pPr>
        <w:tabs>
          <w:tab w:val="num" w:pos="2340"/>
        </w:tabs>
        <w:ind w:left="2340" w:hanging="360"/>
      </w:pPr>
      <w:rPr>
        <w:rFonts w:hint="default"/>
      </w:rPr>
    </w:lvl>
    <w:lvl w:ilvl="3" w:tplc="1752E246">
      <w:start w:val="3"/>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115574"/>
    <w:multiLevelType w:val="hybridMultilevel"/>
    <w:tmpl w:val="7DD00FC4"/>
    <w:lvl w:ilvl="0" w:tplc="B1D6ED52">
      <w:start w:val="1"/>
      <w:numFmt w:val="upperRoman"/>
      <w:lvlText w:val="%1."/>
      <w:lvlJc w:val="left"/>
      <w:pPr>
        <w:tabs>
          <w:tab w:val="num" w:pos="1440"/>
        </w:tabs>
        <w:ind w:left="1440" w:hanging="720"/>
      </w:pPr>
      <w:rPr>
        <w:rFonts w:hint="default"/>
      </w:rPr>
    </w:lvl>
    <w:lvl w:ilvl="1" w:tplc="2D521A38">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9DC3F60"/>
    <w:multiLevelType w:val="hybridMultilevel"/>
    <w:tmpl w:val="F38E3A10"/>
    <w:lvl w:ilvl="0" w:tplc="EC24ACA4">
      <w:start w:val="1"/>
      <w:numFmt w:val="upperRoman"/>
      <w:lvlText w:val="%1."/>
      <w:lvlJc w:val="left"/>
      <w:pPr>
        <w:tabs>
          <w:tab w:val="num" w:pos="1440"/>
        </w:tabs>
        <w:ind w:left="1440" w:hanging="720"/>
      </w:pPr>
      <w:rPr>
        <w:rFonts w:hint="default"/>
      </w:rPr>
    </w:lvl>
    <w:lvl w:ilvl="1" w:tplc="CDB4155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AB123F1"/>
    <w:multiLevelType w:val="hybridMultilevel"/>
    <w:tmpl w:val="0B2A9C64"/>
    <w:lvl w:ilvl="0" w:tplc="170A4E08">
      <w:start w:val="1"/>
      <w:numFmt w:val="upperRoman"/>
      <w:lvlText w:val="%1."/>
      <w:lvlJc w:val="left"/>
      <w:pPr>
        <w:tabs>
          <w:tab w:val="num" w:pos="1500"/>
        </w:tabs>
        <w:ind w:left="1500" w:hanging="7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F6E0269"/>
    <w:multiLevelType w:val="hybridMultilevel"/>
    <w:tmpl w:val="72848BA0"/>
    <w:lvl w:ilvl="0" w:tplc="315A9B12">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07440E2"/>
    <w:multiLevelType w:val="hybridMultilevel"/>
    <w:tmpl w:val="DFF080E2"/>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C644355"/>
    <w:multiLevelType w:val="multilevel"/>
    <w:tmpl w:val="9A42464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CD06001"/>
    <w:multiLevelType w:val="hybridMultilevel"/>
    <w:tmpl w:val="F30CB258"/>
    <w:lvl w:ilvl="0" w:tplc="3B92C8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1291DBF"/>
    <w:multiLevelType w:val="hybridMultilevel"/>
    <w:tmpl w:val="C65E934A"/>
    <w:lvl w:ilvl="0" w:tplc="5C3026FA">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A9773A6"/>
    <w:multiLevelType w:val="hybridMultilevel"/>
    <w:tmpl w:val="8C729CEA"/>
    <w:lvl w:ilvl="0" w:tplc="BD644D72">
      <w:start w:val="3"/>
      <w:numFmt w:val="upperRoman"/>
      <w:lvlText w:val="%1."/>
      <w:lvlJc w:val="left"/>
      <w:pPr>
        <w:tabs>
          <w:tab w:val="num" w:pos="1440"/>
        </w:tabs>
        <w:ind w:left="1440" w:hanging="720"/>
      </w:pPr>
      <w:rPr>
        <w:rFonts w:hint="default"/>
      </w:rPr>
    </w:lvl>
    <w:lvl w:ilvl="1" w:tplc="0AA6FD4A">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C45542F"/>
    <w:multiLevelType w:val="hybridMultilevel"/>
    <w:tmpl w:val="ECBC71E2"/>
    <w:lvl w:ilvl="0" w:tplc="FA20649A">
      <w:start w:val="1"/>
      <w:numFmt w:val="upperRoman"/>
      <w:lvlText w:val="%1."/>
      <w:lvlJc w:val="left"/>
      <w:pPr>
        <w:tabs>
          <w:tab w:val="num" w:pos="1440"/>
        </w:tabs>
        <w:ind w:left="1440" w:hanging="720"/>
      </w:pPr>
      <w:rPr>
        <w:rFonts w:hint="default"/>
      </w:rPr>
    </w:lvl>
    <w:lvl w:ilvl="1" w:tplc="561C0AE6">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C8874F5"/>
    <w:multiLevelType w:val="hybridMultilevel"/>
    <w:tmpl w:val="6CEE4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240854"/>
    <w:multiLevelType w:val="multilevel"/>
    <w:tmpl w:val="7DD4B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9959B1"/>
    <w:multiLevelType w:val="hybridMultilevel"/>
    <w:tmpl w:val="A31C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7F7A7B"/>
    <w:multiLevelType w:val="hybridMultilevel"/>
    <w:tmpl w:val="D974D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CE2850"/>
    <w:multiLevelType w:val="hybridMultilevel"/>
    <w:tmpl w:val="16783F08"/>
    <w:lvl w:ilvl="0" w:tplc="894CA0F2">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E2D5760"/>
    <w:multiLevelType w:val="hybridMultilevel"/>
    <w:tmpl w:val="9F227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61181778">
    <w:abstractNumId w:val="11"/>
  </w:num>
  <w:num w:numId="2" w16cid:durableId="1937395158">
    <w:abstractNumId w:val="6"/>
  </w:num>
  <w:num w:numId="3" w16cid:durableId="1653366192">
    <w:abstractNumId w:val="17"/>
  </w:num>
  <w:num w:numId="4" w16cid:durableId="53748111">
    <w:abstractNumId w:val="19"/>
  </w:num>
  <w:num w:numId="5" w16cid:durableId="379474029">
    <w:abstractNumId w:val="18"/>
  </w:num>
  <w:num w:numId="6" w16cid:durableId="570584742">
    <w:abstractNumId w:val="8"/>
  </w:num>
  <w:num w:numId="7" w16cid:durableId="699666249">
    <w:abstractNumId w:val="25"/>
  </w:num>
  <w:num w:numId="8" w16cid:durableId="473571063">
    <w:abstractNumId w:val="20"/>
  </w:num>
  <w:num w:numId="9" w16cid:durableId="874191768">
    <w:abstractNumId w:val="13"/>
  </w:num>
  <w:num w:numId="10" w16cid:durableId="1020740291">
    <w:abstractNumId w:val="12"/>
  </w:num>
  <w:num w:numId="11" w16cid:durableId="2103261209">
    <w:abstractNumId w:val="3"/>
  </w:num>
  <w:num w:numId="12" w16cid:durableId="1417433795">
    <w:abstractNumId w:val="14"/>
  </w:num>
  <w:num w:numId="13" w16cid:durableId="1035884932">
    <w:abstractNumId w:val="7"/>
  </w:num>
  <w:num w:numId="14" w16cid:durableId="1787314508">
    <w:abstractNumId w:val="1"/>
  </w:num>
  <w:num w:numId="15" w16cid:durableId="1336804214">
    <w:abstractNumId w:val="2"/>
  </w:num>
  <w:num w:numId="16" w16cid:durableId="1783375393">
    <w:abstractNumId w:val="26"/>
  </w:num>
  <w:num w:numId="17" w16cid:durableId="2050102524">
    <w:abstractNumId w:val="21"/>
  </w:num>
  <w:num w:numId="18" w16cid:durableId="1188524700">
    <w:abstractNumId w:val="0"/>
  </w:num>
  <w:num w:numId="19" w16cid:durableId="269167914">
    <w:abstractNumId w:val="22"/>
  </w:num>
  <w:num w:numId="20" w16cid:durableId="1811709041">
    <w:abstractNumId w:val="23"/>
  </w:num>
  <w:num w:numId="21" w16cid:durableId="1626959680">
    <w:abstractNumId w:val="24"/>
  </w:num>
  <w:num w:numId="22" w16cid:durableId="1281258954">
    <w:abstractNumId w:val="10"/>
  </w:num>
  <w:num w:numId="23" w16cid:durableId="696658408">
    <w:abstractNumId w:val="5"/>
  </w:num>
  <w:num w:numId="24" w16cid:durableId="1816994304">
    <w:abstractNumId w:val="15"/>
  </w:num>
  <w:num w:numId="25" w16cid:durableId="93289745">
    <w:abstractNumId w:val="9"/>
  </w:num>
  <w:num w:numId="26" w16cid:durableId="1384863255">
    <w:abstractNumId w:val="4"/>
  </w:num>
  <w:num w:numId="27" w16cid:durableId="20566559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3F3"/>
    <w:rsid w:val="0002279A"/>
    <w:rsid w:val="00025874"/>
    <w:rsid w:val="0002640A"/>
    <w:rsid w:val="00027798"/>
    <w:rsid w:val="00082F41"/>
    <w:rsid w:val="000B1E2A"/>
    <w:rsid w:val="000D7649"/>
    <w:rsid w:val="000E5E2A"/>
    <w:rsid w:val="000F4167"/>
    <w:rsid w:val="00106E77"/>
    <w:rsid w:val="001169E3"/>
    <w:rsid w:val="00131C67"/>
    <w:rsid w:val="001417CA"/>
    <w:rsid w:val="00174F6F"/>
    <w:rsid w:val="001768C6"/>
    <w:rsid w:val="001813F3"/>
    <w:rsid w:val="00184848"/>
    <w:rsid w:val="001B0AE6"/>
    <w:rsid w:val="001C1FD4"/>
    <w:rsid w:val="001C36FF"/>
    <w:rsid w:val="001D7499"/>
    <w:rsid w:val="001E3537"/>
    <w:rsid w:val="0021395C"/>
    <w:rsid w:val="00227F59"/>
    <w:rsid w:val="002400CF"/>
    <w:rsid w:val="00252C58"/>
    <w:rsid w:val="00272EA9"/>
    <w:rsid w:val="00295CCA"/>
    <w:rsid w:val="00296A02"/>
    <w:rsid w:val="002C0526"/>
    <w:rsid w:val="002C1507"/>
    <w:rsid w:val="002C4DD6"/>
    <w:rsid w:val="002D1493"/>
    <w:rsid w:val="002E79B6"/>
    <w:rsid w:val="00303CDB"/>
    <w:rsid w:val="00307F90"/>
    <w:rsid w:val="003119D5"/>
    <w:rsid w:val="00322CC4"/>
    <w:rsid w:val="0032562F"/>
    <w:rsid w:val="00334BAA"/>
    <w:rsid w:val="0035280E"/>
    <w:rsid w:val="00370276"/>
    <w:rsid w:val="00396FE6"/>
    <w:rsid w:val="003B17D2"/>
    <w:rsid w:val="003B2115"/>
    <w:rsid w:val="003B6354"/>
    <w:rsid w:val="003D289D"/>
    <w:rsid w:val="003E11FD"/>
    <w:rsid w:val="0041093E"/>
    <w:rsid w:val="00432744"/>
    <w:rsid w:val="00437477"/>
    <w:rsid w:val="00441FCF"/>
    <w:rsid w:val="00485D2C"/>
    <w:rsid w:val="004A0B77"/>
    <w:rsid w:val="004B3B61"/>
    <w:rsid w:val="004C6326"/>
    <w:rsid w:val="0051487E"/>
    <w:rsid w:val="00525E0A"/>
    <w:rsid w:val="00526775"/>
    <w:rsid w:val="0052774B"/>
    <w:rsid w:val="0054730F"/>
    <w:rsid w:val="00552E73"/>
    <w:rsid w:val="00556E98"/>
    <w:rsid w:val="00564AF9"/>
    <w:rsid w:val="005765AE"/>
    <w:rsid w:val="005967EE"/>
    <w:rsid w:val="005C2362"/>
    <w:rsid w:val="005E446D"/>
    <w:rsid w:val="005E5F3B"/>
    <w:rsid w:val="005F0058"/>
    <w:rsid w:val="005F13DC"/>
    <w:rsid w:val="006362F7"/>
    <w:rsid w:val="006553D5"/>
    <w:rsid w:val="00663BEB"/>
    <w:rsid w:val="00666FEF"/>
    <w:rsid w:val="00677C48"/>
    <w:rsid w:val="00685782"/>
    <w:rsid w:val="006C0FF1"/>
    <w:rsid w:val="006F34D2"/>
    <w:rsid w:val="006F5E87"/>
    <w:rsid w:val="00724FA8"/>
    <w:rsid w:val="007475E3"/>
    <w:rsid w:val="007501B9"/>
    <w:rsid w:val="007A0888"/>
    <w:rsid w:val="007A3C31"/>
    <w:rsid w:val="007B0F15"/>
    <w:rsid w:val="007C338C"/>
    <w:rsid w:val="007C4B78"/>
    <w:rsid w:val="007F7B40"/>
    <w:rsid w:val="0081683B"/>
    <w:rsid w:val="0082401B"/>
    <w:rsid w:val="00831A76"/>
    <w:rsid w:val="00831EAC"/>
    <w:rsid w:val="00854553"/>
    <w:rsid w:val="00864FE5"/>
    <w:rsid w:val="00881806"/>
    <w:rsid w:val="008A7557"/>
    <w:rsid w:val="008B3441"/>
    <w:rsid w:val="008C74CE"/>
    <w:rsid w:val="008E0389"/>
    <w:rsid w:val="008E71BC"/>
    <w:rsid w:val="008F106E"/>
    <w:rsid w:val="00917FB3"/>
    <w:rsid w:val="00932303"/>
    <w:rsid w:val="00962582"/>
    <w:rsid w:val="0096727A"/>
    <w:rsid w:val="00977AAD"/>
    <w:rsid w:val="009A7953"/>
    <w:rsid w:val="009C0B69"/>
    <w:rsid w:val="00A57530"/>
    <w:rsid w:val="00A8373F"/>
    <w:rsid w:val="00A91AEC"/>
    <w:rsid w:val="00AB4F26"/>
    <w:rsid w:val="00AC3319"/>
    <w:rsid w:val="00AC72D9"/>
    <w:rsid w:val="00AD22B2"/>
    <w:rsid w:val="00AE31DB"/>
    <w:rsid w:val="00AF5F9F"/>
    <w:rsid w:val="00B07CCF"/>
    <w:rsid w:val="00B140E3"/>
    <w:rsid w:val="00B30071"/>
    <w:rsid w:val="00B46242"/>
    <w:rsid w:val="00B63127"/>
    <w:rsid w:val="00B90AAB"/>
    <w:rsid w:val="00BA72C6"/>
    <w:rsid w:val="00BC4375"/>
    <w:rsid w:val="00BC6794"/>
    <w:rsid w:val="00BD2947"/>
    <w:rsid w:val="00C00A01"/>
    <w:rsid w:val="00C01416"/>
    <w:rsid w:val="00C114BB"/>
    <w:rsid w:val="00C231AE"/>
    <w:rsid w:val="00C400D1"/>
    <w:rsid w:val="00C47B25"/>
    <w:rsid w:val="00C6152D"/>
    <w:rsid w:val="00C803F3"/>
    <w:rsid w:val="00C80DD1"/>
    <w:rsid w:val="00C9301A"/>
    <w:rsid w:val="00C96072"/>
    <w:rsid w:val="00CC1B72"/>
    <w:rsid w:val="00CF17F5"/>
    <w:rsid w:val="00D119DD"/>
    <w:rsid w:val="00D1678D"/>
    <w:rsid w:val="00D21FB7"/>
    <w:rsid w:val="00D356BF"/>
    <w:rsid w:val="00D403D5"/>
    <w:rsid w:val="00D64C7A"/>
    <w:rsid w:val="00D75409"/>
    <w:rsid w:val="00D96FB9"/>
    <w:rsid w:val="00DB1446"/>
    <w:rsid w:val="00DC6669"/>
    <w:rsid w:val="00DE11FC"/>
    <w:rsid w:val="00DE23F1"/>
    <w:rsid w:val="00E13492"/>
    <w:rsid w:val="00E3135A"/>
    <w:rsid w:val="00E31803"/>
    <w:rsid w:val="00E4696C"/>
    <w:rsid w:val="00E665D6"/>
    <w:rsid w:val="00E7354F"/>
    <w:rsid w:val="00E75796"/>
    <w:rsid w:val="00E772CB"/>
    <w:rsid w:val="00ED703B"/>
    <w:rsid w:val="00EE3439"/>
    <w:rsid w:val="00F12B86"/>
    <w:rsid w:val="00F13B61"/>
    <w:rsid w:val="00F17C5F"/>
    <w:rsid w:val="00F23211"/>
    <w:rsid w:val="00F77780"/>
    <w:rsid w:val="00F94D54"/>
    <w:rsid w:val="00FA19E5"/>
    <w:rsid w:val="00FA462F"/>
    <w:rsid w:val="00FD2120"/>
    <w:rsid w:val="00FE0251"/>
    <w:rsid w:val="00FE2344"/>
    <w:rsid w:val="00FF3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EE5688"/>
  <w15:chartTrackingRefBased/>
  <w15:docId w15:val="{B092B6BD-8BDB-4648-92D8-D28D45CC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B78"/>
  </w:style>
  <w:style w:type="paragraph" w:styleId="Heading1">
    <w:name w:val="heading 1"/>
    <w:basedOn w:val="Normal"/>
    <w:next w:val="Normal"/>
    <w:qFormat/>
    <w:rsid w:val="00437477"/>
    <w:pPr>
      <w:keepNext/>
      <w:spacing w:before="240" w:after="60"/>
      <w:outlineLvl w:val="0"/>
    </w:pPr>
    <w:rPr>
      <w:rFonts w:ascii="Arial" w:hAnsi="Arial" w:cs="Arial"/>
      <w:b/>
      <w:bCs/>
      <w:kern w:val="32"/>
      <w:sz w:val="32"/>
      <w:szCs w:val="32"/>
    </w:rPr>
  </w:style>
  <w:style w:type="paragraph" w:styleId="Heading5">
    <w:name w:val="heading 5"/>
    <w:basedOn w:val="Normal"/>
    <w:next w:val="Normal"/>
    <w:qFormat/>
    <w:rsid w:val="007C4B78"/>
    <w:pPr>
      <w:keepNext/>
      <w:outlineLvl w:val="4"/>
    </w:pPr>
    <w:rPr>
      <w:rFonts w:ascii="Comic Sans MS" w:hAnsi="Comic Sans MS" w:cs="Arial"/>
      <w:b/>
      <w:bCs/>
      <w:i/>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4AF9"/>
    <w:pPr>
      <w:tabs>
        <w:tab w:val="center" w:pos="4320"/>
        <w:tab w:val="right" w:pos="8640"/>
      </w:tabs>
    </w:pPr>
  </w:style>
  <w:style w:type="paragraph" w:styleId="Footer">
    <w:name w:val="footer"/>
    <w:basedOn w:val="Normal"/>
    <w:link w:val="FooterChar"/>
    <w:uiPriority w:val="99"/>
    <w:rsid w:val="00564AF9"/>
    <w:pPr>
      <w:tabs>
        <w:tab w:val="center" w:pos="4320"/>
        <w:tab w:val="right" w:pos="8640"/>
      </w:tabs>
    </w:pPr>
  </w:style>
  <w:style w:type="character" w:styleId="Hyperlink">
    <w:name w:val="Hyperlink"/>
    <w:rsid w:val="00441FCF"/>
    <w:rPr>
      <w:color w:val="0000FF"/>
      <w:u w:val="single"/>
    </w:rPr>
  </w:style>
  <w:style w:type="paragraph" w:styleId="NormalWeb">
    <w:name w:val="Normal (Web)"/>
    <w:basedOn w:val="Normal"/>
    <w:rsid w:val="00962582"/>
    <w:pPr>
      <w:spacing w:before="100" w:beforeAutospacing="1" w:after="100" w:afterAutospacing="1"/>
    </w:pPr>
    <w:rPr>
      <w:sz w:val="24"/>
      <w:szCs w:val="24"/>
    </w:rPr>
  </w:style>
  <w:style w:type="character" w:styleId="Strong">
    <w:name w:val="Strong"/>
    <w:qFormat/>
    <w:rsid w:val="00962582"/>
    <w:rPr>
      <w:b/>
      <w:bCs/>
    </w:rPr>
  </w:style>
  <w:style w:type="character" w:customStyle="1" w:styleId="object2">
    <w:name w:val="object2"/>
    <w:rsid w:val="00C80DD1"/>
    <w:rPr>
      <w:strike w:val="0"/>
      <w:dstrike w:val="0"/>
      <w:color w:val="00008B"/>
      <w:u w:val="none"/>
      <w:effect w:val="none"/>
      <w:shd w:val="clear" w:color="auto" w:fill="auto"/>
    </w:rPr>
  </w:style>
  <w:style w:type="character" w:customStyle="1" w:styleId="FooterChar">
    <w:name w:val="Footer Char"/>
    <w:link w:val="Footer"/>
    <w:uiPriority w:val="99"/>
    <w:rsid w:val="0032562F"/>
  </w:style>
  <w:style w:type="paragraph" w:styleId="ListParagraph">
    <w:name w:val="List Paragraph"/>
    <w:basedOn w:val="Normal"/>
    <w:uiPriority w:val="34"/>
    <w:qFormat/>
    <w:rsid w:val="0002279A"/>
    <w:pPr>
      <w:spacing w:after="160" w:line="259" w:lineRule="auto"/>
      <w:ind w:left="720"/>
      <w:contextualSpacing/>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422808">
      <w:bodyDiv w:val="1"/>
      <w:marLeft w:val="0"/>
      <w:marRight w:val="0"/>
      <w:marTop w:val="0"/>
      <w:marBottom w:val="0"/>
      <w:divBdr>
        <w:top w:val="none" w:sz="0" w:space="0" w:color="auto"/>
        <w:left w:val="none" w:sz="0" w:space="0" w:color="auto"/>
        <w:bottom w:val="none" w:sz="0" w:space="0" w:color="auto"/>
        <w:right w:val="none" w:sz="0" w:space="0" w:color="auto"/>
      </w:divBdr>
      <w:divsChild>
        <w:div w:id="187105524">
          <w:marLeft w:val="0"/>
          <w:marRight w:val="0"/>
          <w:marTop w:val="0"/>
          <w:marBottom w:val="0"/>
          <w:divBdr>
            <w:top w:val="none" w:sz="0" w:space="0" w:color="auto"/>
            <w:left w:val="none" w:sz="0" w:space="0" w:color="auto"/>
            <w:bottom w:val="none" w:sz="0" w:space="0" w:color="auto"/>
            <w:right w:val="none" w:sz="0" w:space="0" w:color="auto"/>
          </w:divBdr>
        </w:div>
        <w:div w:id="656417394">
          <w:marLeft w:val="0"/>
          <w:marRight w:val="0"/>
          <w:marTop w:val="0"/>
          <w:marBottom w:val="0"/>
          <w:divBdr>
            <w:top w:val="none" w:sz="0" w:space="0" w:color="auto"/>
            <w:left w:val="none" w:sz="0" w:space="0" w:color="auto"/>
            <w:bottom w:val="none" w:sz="0" w:space="0" w:color="auto"/>
            <w:right w:val="none" w:sz="0" w:space="0" w:color="auto"/>
          </w:divBdr>
        </w:div>
      </w:divsChild>
    </w:div>
    <w:div w:id="333610838">
      <w:bodyDiv w:val="1"/>
      <w:marLeft w:val="0"/>
      <w:marRight w:val="0"/>
      <w:marTop w:val="0"/>
      <w:marBottom w:val="0"/>
      <w:divBdr>
        <w:top w:val="none" w:sz="0" w:space="0" w:color="auto"/>
        <w:left w:val="none" w:sz="0" w:space="0" w:color="auto"/>
        <w:bottom w:val="none" w:sz="0" w:space="0" w:color="auto"/>
        <w:right w:val="none" w:sz="0" w:space="0" w:color="auto"/>
      </w:divBdr>
    </w:div>
    <w:div w:id="580650038">
      <w:bodyDiv w:val="1"/>
      <w:marLeft w:val="0"/>
      <w:marRight w:val="0"/>
      <w:marTop w:val="0"/>
      <w:marBottom w:val="0"/>
      <w:divBdr>
        <w:top w:val="none" w:sz="0" w:space="0" w:color="auto"/>
        <w:left w:val="none" w:sz="0" w:space="0" w:color="auto"/>
        <w:bottom w:val="none" w:sz="0" w:space="0" w:color="auto"/>
        <w:right w:val="none" w:sz="0" w:space="0" w:color="auto"/>
      </w:divBdr>
      <w:divsChild>
        <w:div w:id="582835991">
          <w:marLeft w:val="0"/>
          <w:marRight w:val="0"/>
          <w:marTop w:val="0"/>
          <w:marBottom w:val="0"/>
          <w:divBdr>
            <w:top w:val="none" w:sz="0" w:space="0" w:color="auto"/>
            <w:left w:val="none" w:sz="0" w:space="0" w:color="auto"/>
            <w:bottom w:val="none" w:sz="0" w:space="0" w:color="auto"/>
            <w:right w:val="none" w:sz="0" w:space="0" w:color="auto"/>
          </w:divBdr>
        </w:div>
        <w:div w:id="977567545">
          <w:marLeft w:val="0"/>
          <w:marRight w:val="0"/>
          <w:marTop w:val="0"/>
          <w:marBottom w:val="0"/>
          <w:divBdr>
            <w:top w:val="none" w:sz="0" w:space="0" w:color="auto"/>
            <w:left w:val="none" w:sz="0" w:space="0" w:color="auto"/>
            <w:bottom w:val="none" w:sz="0" w:space="0" w:color="auto"/>
            <w:right w:val="none" w:sz="0" w:space="0" w:color="auto"/>
          </w:divBdr>
        </w:div>
        <w:div w:id="1264653530">
          <w:marLeft w:val="0"/>
          <w:marRight w:val="0"/>
          <w:marTop w:val="0"/>
          <w:marBottom w:val="0"/>
          <w:divBdr>
            <w:top w:val="none" w:sz="0" w:space="0" w:color="auto"/>
            <w:left w:val="none" w:sz="0" w:space="0" w:color="auto"/>
            <w:bottom w:val="none" w:sz="0" w:space="0" w:color="auto"/>
            <w:right w:val="none" w:sz="0" w:space="0" w:color="auto"/>
          </w:divBdr>
        </w:div>
        <w:div w:id="1913849581">
          <w:marLeft w:val="0"/>
          <w:marRight w:val="0"/>
          <w:marTop w:val="0"/>
          <w:marBottom w:val="0"/>
          <w:divBdr>
            <w:top w:val="none" w:sz="0" w:space="0" w:color="auto"/>
            <w:left w:val="none" w:sz="0" w:space="0" w:color="auto"/>
            <w:bottom w:val="none" w:sz="0" w:space="0" w:color="auto"/>
            <w:right w:val="none" w:sz="0" w:space="0" w:color="auto"/>
          </w:divBdr>
        </w:div>
        <w:div w:id="1991404362">
          <w:marLeft w:val="0"/>
          <w:marRight w:val="0"/>
          <w:marTop w:val="0"/>
          <w:marBottom w:val="0"/>
          <w:divBdr>
            <w:top w:val="none" w:sz="0" w:space="0" w:color="auto"/>
            <w:left w:val="none" w:sz="0" w:space="0" w:color="auto"/>
            <w:bottom w:val="none" w:sz="0" w:space="0" w:color="auto"/>
            <w:right w:val="none" w:sz="0" w:space="0" w:color="auto"/>
          </w:divBdr>
        </w:div>
      </w:divsChild>
    </w:div>
    <w:div w:id="687756380">
      <w:bodyDiv w:val="1"/>
      <w:marLeft w:val="0"/>
      <w:marRight w:val="0"/>
      <w:marTop w:val="0"/>
      <w:marBottom w:val="0"/>
      <w:divBdr>
        <w:top w:val="none" w:sz="0" w:space="0" w:color="auto"/>
        <w:left w:val="none" w:sz="0" w:space="0" w:color="auto"/>
        <w:bottom w:val="none" w:sz="0" w:space="0" w:color="auto"/>
        <w:right w:val="none" w:sz="0" w:space="0" w:color="auto"/>
      </w:divBdr>
    </w:div>
    <w:div w:id="912860674">
      <w:bodyDiv w:val="1"/>
      <w:marLeft w:val="0"/>
      <w:marRight w:val="0"/>
      <w:marTop w:val="0"/>
      <w:marBottom w:val="0"/>
      <w:divBdr>
        <w:top w:val="none" w:sz="0" w:space="0" w:color="auto"/>
        <w:left w:val="none" w:sz="0" w:space="0" w:color="auto"/>
        <w:bottom w:val="none" w:sz="0" w:space="0" w:color="auto"/>
        <w:right w:val="none" w:sz="0" w:space="0" w:color="auto"/>
      </w:divBdr>
      <w:divsChild>
        <w:div w:id="212621501">
          <w:marLeft w:val="0"/>
          <w:marRight w:val="0"/>
          <w:marTop w:val="0"/>
          <w:marBottom w:val="0"/>
          <w:divBdr>
            <w:top w:val="none" w:sz="0" w:space="0" w:color="auto"/>
            <w:left w:val="none" w:sz="0" w:space="0" w:color="auto"/>
            <w:bottom w:val="none" w:sz="0" w:space="0" w:color="auto"/>
            <w:right w:val="none" w:sz="0" w:space="0" w:color="auto"/>
          </w:divBdr>
        </w:div>
        <w:div w:id="1998654229">
          <w:marLeft w:val="0"/>
          <w:marRight w:val="0"/>
          <w:marTop w:val="0"/>
          <w:marBottom w:val="0"/>
          <w:divBdr>
            <w:top w:val="none" w:sz="0" w:space="0" w:color="auto"/>
            <w:left w:val="none" w:sz="0" w:space="0" w:color="auto"/>
            <w:bottom w:val="none" w:sz="0" w:space="0" w:color="auto"/>
            <w:right w:val="none" w:sz="0" w:space="0" w:color="auto"/>
          </w:divBdr>
        </w:div>
      </w:divsChild>
    </w:div>
    <w:div w:id="1527673861">
      <w:bodyDiv w:val="1"/>
      <w:marLeft w:val="0"/>
      <w:marRight w:val="0"/>
      <w:marTop w:val="0"/>
      <w:marBottom w:val="0"/>
      <w:divBdr>
        <w:top w:val="none" w:sz="0" w:space="0" w:color="auto"/>
        <w:left w:val="none" w:sz="0" w:space="0" w:color="auto"/>
        <w:bottom w:val="none" w:sz="0" w:space="0" w:color="auto"/>
        <w:right w:val="none" w:sz="0" w:space="0" w:color="auto"/>
      </w:divBdr>
      <w:divsChild>
        <w:div w:id="775520091">
          <w:marLeft w:val="0"/>
          <w:marRight w:val="0"/>
          <w:marTop w:val="0"/>
          <w:marBottom w:val="0"/>
          <w:divBdr>
            <w:top w:val="none" w:sz="0" w:space="0" w:color="auto"/>
            <w:left w:val="none" w:sz="0" w:space="0" w:color="auto"/>
            <w:bottom w:val="none" w:sz="0" w:space="0" w:color="auto"/>
            <w:right w:val="none" w:sz="0" w:space="0" w:color="auto"/>
          </w:divBdr>
        </w:div>
        <w:div w:id="1203635046">
          <w:marLeft w:val="0"/>
          <w:marRight w:val="0"/>
          <w:marTop w:val="0"/>
          <w:marBottom w:val="0"/>
          <w:divBdr>
            <w:top w:val="none" w:sz="0" w:space="0" w:color="auto"/>
            <w:left w:val="none" w:sz="0" w:space="0" w:color="auto"/>
            <w:bottom w:val="none" w:sz="0" w:space="0" w:color="auto"/>
            <w:right w:val="none" w:sz="0" w:space="0" w:color="auto"/>
          </w:divBdr>
        </w:div>
        <w:div w:id="1227763087">
          <w:marLeft w:val="0"/>
          <w:marRight w:val="0"/>
          <w:marTop w:val="0"/>
          <w:marBottom w:val="0"/>
          <w:divBdr>
            <w:top w:val="none" w:sz="0" w:space="0" w:color="auto"/>
            <w:left w:val="none" w:sz="0" w:space="0" w:color="auto"/>
            <w:bottom w:val="none" w:sz="0" w:space="0" w:color="auto"/>
            <w:right w:val="none" w:sz="0" w:space="0" w:color="auto"/>
          </w:divBdr>
        </w:div>
        <w:div w:id="1652902766">
          <w:marLeft w:val="0"/>
          <w:marRight w:val="0"/>
          <w:marTop w:val="0"/>
          <w:marBottom w:val="0"/>
          <w:divBdr>
            <w:top w:val="none" w:sz="0" w:space="0" w:color="auto"/>
            <w:left w:val="none" w:sz="0" w:space="0" w:color="auto"/>
            <w:bottom w:val="none" w:sz="0" w:space="0" w:color="auto"/>
            <w:right w:val="none" w:sz="0" w:space="0" w:color="auto"/>
          </w:divBdr>
        </w:div>
        <w:div w:id="1665277232">
          <w:marLeft w:val="0"/>
          <w:marRight w:val="0"/>
          <w:marTop w:val="0"/>
          <w:marBottom w:val="0"/>
          <w:divBdr>
            <w:top w:val="none" w:sz="0" w:space="0" w:color="auto"/>
            <w:left w:val="none" w:sz="0" w:space="0" w:color="auto"/>
            <w:bottom w:val="none" w:sz="0" w:space="0" w:color="auto"/>
            <w:right w:val="none" w:sz="0" w:space="0" w:color="auto"/>
          </w:divBdr>
        </w:div>
      </w:divsChild>
    </w:div>
    <w:div w:id="163120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Level I</vt:lpstr>
    </vt:vector>
  </TitlesOfParts>
  <Company>Futura Language Professionals</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I</dc:title>
  <dc:subject/>
  <dc:creator>Futura Language Professionals</dc:creator>
  <cp:keywords/>
  <cp:lastModifiedBy>Lindsey Stapel</cp:lastModifiedBy>
  <cp:revision>2</cp:revision>
  <cp:lastPrinted>2007-10-29T19:28:00Z</cp:lastPrinted>
  <dcterms:created xsi:type="dcterms:W3CDTF">2024-09-21T01:15:00Z</dcterms:created>
  <dcterms:modified xsi:type="dcterms:W3CDTF">2024-09-21T01:15:00Z</dcterms:modified>
</cp:coreProperties>
</file>